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F4" w:rsidRDefault="00175B67">
      <w:pPr>
        <w:spacing w:before="73" w:line="360" w:lineRule="auto"/>
        <w:ind w:left="4963" w:right="631"/>
        <w:rPr>
          <w:b/>
          <w:sz w:val="24"/>
        </w:rPr>
      </w:pPr>
      <w:r>
        <w:rPr>
          <w:b/>
          <w:sz w:val="24"/>
        </w:rPr>
        <w:t>Утверждены</w:t>
      </w:r>
      <w:r w:rsidR="00251C17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251C17">
        <w:rPr>
          <w:b/>
          <w:sz w:val="24"/>
        </w:rPr>
        <w:t xml:space="preserve"> </w:t>
      </w:r>
      <w:r>
        <w:rPr>
          <w:b/>
          <w:sz w:val="24"/>
        </w:rPr>
        <w:t>заседании</w:t>
      </w:r>
      <w:r w:rsidR="00251C17">
        <w:rPr>
          <w:b/>
          <w:sz w:val="24"/>
        </w:rPr>
        <w:t xml:space="preserve"> </w:t>
      </w:r>
      <w:r>
        <w:rPr>
          <w:b/>
          <w:sz w:val="24"/>
        </w:rPr>
        <w:t>центральной предметно-методической комиссии</w:t>
      </w:r>
    </w:p>
    <w:p w:rsidR="00E700F4" w:rsidRDefault="00175B67">
      <w:pPr>
        <w:spacing w:before="1" w:line="360" w:lineRule="auto"/>
        <w:ind w:left="4963" w:right="358"/>
        <w:rPr>
          <w:b/>
          <w:sz w:val="24"/>
        </w:rPr>
      </w:pPr>
      <w:r>
        <w:rPr>
          <w:b/>
          <w:sz w:val="24"/>
        </w:rPr>
        <w:t>всероссийской олимпиады школьников по</w:t>
      </w:r>
      <w:r w:rsidR="00251C17">
        <w:rPr>
          <w:b/>
          <w:sz w:val="24"/>
        </w:rPr>
        <w:t xml:space="preserve"> </w:t>
      </w:r>
      <w:r>
        <w:rPr>
          <w:b/>
          <w:sz w:val="24"/>
        </w:rPr>
        <w:t>биологии</w:t>
      </w:r>
      <w:r w:rsidR="00251C17">
        <w:rPr>
          <w:b/>
          <w:sz w:val="24"/>
        </w:rPr>
        <w:t xml:space="preserve"> </w:t>
      </w:r>
      <w:r>
        <w:rPr>
          <w:b/>
          <w:sz w:val="24"/>
        </w:rPr>
        <w:t>02.06.2025г.(Протокол№01)</w:t>
      </w: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spacing w:before="140"/>
        <w:ind w:left="0"/>
        <w:jc w:val="left"/>
        <w:rPr>
          <w:b/>
        </w:rPr>
      </w:pPr>
    </w:p>
    <w:p w:rsidR="00E700F4" w:rsidRDefault="00175B67">
      <w:pPr>
        <w:spacing w:line="360" w:lineRule="auto"/>
        <w:ind w:left="2" w:right="5"/>
        <w:jc w:val="center"/>
        <w:rPr>
          <w:b/>
          <w:sz w:val="24"/>
        </w:rPr>
      </w:pPr>
      <w:r>
        <w:rPr>
          <w:b/>
          <w:sz w:val="24"/>
        </w:rPr>
        <w:t>Методическиерекомендациипопроведениюшкольногоимуниципального</w:t>
      </w:r>
      <w:r>
        <w:rPr>
          <w:b/>
          <w:sz w:val="24"/>
        </w:rPr>
        <w:t>этапов всероссийской олимпиады школьников по биологии</w:t>
      </w:r>
    </w:p>
    <w:p w:rsidR="00E700F4" w:rsidRDefault="00175B67">
      <w:pPr>
        <w:jc w:val="center"/>
        <w:rPr>
          <w:b/>
          <w:sz w:val="24"/>
        </w:rPr>
      </w:pPr>
      <w:r>
        <w:rPr>
          <w:b/>
          <w:sz w:val="24"/>
        </w:rPr>
        <w:t>в2025/26учебном</w:t>
      </w:r>
      <w:r>
        <w:rPr>
          <w:b/>
          <w:spacing w:val="-4"/>
          <w:sz w:val="24"/>
        </w:rPr>
        <w:t>году</w:t>
      </w:r>
    </w:p>
    <w:p w:rsidR="00E700F4" w:rsidRDefault="00E700F4">
      <w:pPr>
        <w:jc w:val="center"/>
        <w:rPr>
          <w:b/>
          <w:sz w:val="24"/>
        </w:rPr>
        <w:sectPr w:rsidR="00E700F4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E700F4" w:rsidRDefault="00175B67">
      <w:pPr>
        <w:spacing w:before="73"/>
        <w:ind w:left="3"/>
        <w:jc w:val="center"/>
        <w:rPr>
          <w:b/>
          <w:sz w:val="24"/>
        </w:rPr>
      </w:pPr>
      <w:bookmarkStart w:id="0" w:name="_bookmark0"/>
      <w:bookmarkEnd w:id="0"/>
      <w:r>
        <w:rPr>
          <w:b/>
          <w:spacing w:val="-2"/>
          <w:sz w:val="24"/>
        </w:rPr>
        <w:lastRenderedPageBreak/>
        <w:t>СОДЕРЖАНИЕ</w:t>
      </w:r>
    </w:p>
    <w:sdt>
      <w:sdtPr>
        <w:id w:val="21859266"/>
        <w:docPartObj>
          <w:docPartGallery w:val="Table of Contents"/>
          <w:docPartUnique/>
        </w:docPartObj>
      </w:sdtPr>
      <w:sdtContent>
        <w:p w:rsidR="00E700F4" w:rsidRDefault="00E700F4">
          <w:pPr>
            <w:pStyle w:val="TOC1"/>
            <w:tabs>
              <w:tab w:val="left" w:leader="dot" w:pos="9653"/>
            </w:tabs>
            <w:spacing w:before="548"/>
          </w:pPr>
          <w:hyperlink w:anchor="_bookmark0" w:history="1">
            <w:r w:rsidR="00175B67">
              <w:rPr>
                <w:spacing w:val="-2"/>
              </w:rPr>
              <w:t>Введение</w:t>
            </w:r>
            <w:r w:rsidR="00175B67">
              <w:tab/>
            </w:r>
            <w:r w:rsidR="00175B67">
              <w:rPr>
                <w:spacing w:val="-10"/>
              </w:rPr>
              <w:t>3</w:t>
            </w:r>
          </w:hyperlink>
        </w:p>
        <w:p w:rsidR="00E700F4" w:rsidRDefault="00E700F4">
          <w:pPr>
            <w:pStyle w:val="TOC1"/>
            <w:tabs>
              <w:tab w:val="left" w:leader="dot" w:pos="9653"/>
            </w:tabs>
          </w:pPr>
          <w:hyperlink w:anchor="_bookmark1" w:history="1">
            <w:r w:rsidR="00175B67">
              <w:t xml:space="preserve">РАЗДЕЛ </w:t>
            </w:r>
            <w:r w:rsidR="00175B67">
              <w:rPr>
                <w:spacing w:val="-10"/>
              </w:rPr>
              <w:t>I</w:t>
            </w:r>
            <w:r w:rsidR="00175B67">
              <w:tab/>
            </w:r>
            <w:r w:rsidR="00175B67">
              <w:rPr>
                <w:spacing w:val="-10"/>
              </w:rPr>
              <w:t>5</w:t>
            </w:r>
          </w:hyperlink>
        </w:p>
        <w:p w:rsidR="00E700F4" w:rsidRDefault="00E700F4">
          <w:pPr>
            <w:pStyle w:val="TOC1"/>
            <w:numPr>
              <w:ilvl w:val="0"/>
              <w:numId w:val="11"/>
            </w:numPr>
            <w:tabs>
              <w:tab w:val="left" w:pos="383"/>
              <w:tab w:val="left" w:leader="dot" w:pos="9653"/>
            </w:tabs>
            <w:spacing w:before="137"/>
          </w:pPr>
          <w:hyperlink w:anchor="_bookmark2" w:history="1">
            <w:r w:rsidR="00175B67">
              <w:t>Общие</w:t>
            </w:r>
            <w:r w:rsidR="00175B67">
              <w:rPr>
                <w:spacing w:val="-2"/>
              </w:rPr>
              <w:t>положения</w:t>
            </w:r>
            <w:r w:rsidR="00175B67">
              <w:tab/>
            </w:r>
            <w:r w:rsidR="00175B67">
              <w:rPr>
                <w:spacing w:val="-10"/>
              </w:rPr>
              <w:t>5</w:t>
            </w:r>
          </w:hyperlink>
        </w:p>
        <w:p w:rsidR="00E700F4" w:rsidRDefault="00E700F4">
          <w:pPr>
            <w:pStyle w:val="TOC1"/>
            <w:numPr>
              <w:ilvl w:val="0"/>
              <w:numId w:val="11"/>
            </w:numPr>
            <w:tabs>
              <w:tab w:val="left" w:pos="383"/>
              <w:tab w:val="left" w:leader="dot" w:pos="9533"/>
            </w:tabs>
          </w:pPr>
          <w:hyperlink w:anchor="_bookmark3" w:history="1">
            <w:r w:rsidR="00175B67">
              <w:t>Порядокпроведениясоревновательныхтуров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11</w:t>
            </w:r>
          </w:hyperlink>
        </w:p>
        <w:p w:rsidR="00E700F4" w:rsidRDefault="00E700F4">
          <w:pPr>
            <w:pStyle w:val="TOC1"/>
            <w:numPr>
              <w:ilvl w:val="0"/>
              <w:numId w:val="11"/>
            </w:numPr>
            <w:tabs>
              <w:tab w:val="left" w:pos="383"/>
              <w:tab w:val="left" w:leader="dot" w:pos="9533"/>
            </w:tabs>
            <w:spacing w:before="137"/>
          </w:pPr>
          <w:hyperlink w:anchor="_bookmark4" w:history="1">
            <w:r w:rsidR="00175B67">
              <w:t>Порядокпроверкиолимпиадных</w:t>
            </w:r>
            <w:r w:rsidR="00175B67">
              <w:rPr>
                <w:spacing w:val="-2"/>
              </w:rPr>
              <w:t>работ</w:t>
            </w:r>
            <w:r w:rsidR="00175B67">
              <w:tab/>
            </w:r>
            <w:r w:rsidR="00175B67">
              <w:rPr>
                <w:spacing w:val="-5"/>
              </w:rPr>
              <w:t>14</w:t>
            </w:r>
          </w:hyperlink>
        </w:p>
        <w:p w:rsidR="00E700F4" w:rsidRDefault="00E700F4">
          <w:pPr>
            <w:pStyle w:val="TOC1"/>
            <w:numPr>
              <w:ilvl w:val="0"/>
              <w:numId w:val="11"/>
            </w:numPr>
            <w:tabs>
              <w:tab w:val="left" w:pos="383"/>
              <w:tab w:val="left" w:leader="dot" w:pos="9533"/>
            </w:tabs>
            <w:spacing w:line="360" w:lineRule="auto"/>
            <w:ind w:left="143" w:right="147" w:firstLine="0"/>
          </w:pPr>
          <w:hyperlink w:anchor="_bookmark5" w:history="1">
            <w:r w:rsidR="00175B67">
              <w:t>Порядок проведения процедур анализа олимпиадных заданий и их решений, показа работ</w:t>
            </w:r>
          </w:hyperlink>
          <w:hyperlink w:anchor="_bookmark5" w:history="1">
            <w:r w:rsidR="00175B67">
              <w:t>учас</w:t>
            </w:r>
            <w:r w:rsidR="00175B67">
              <w:t>тникови</w:t>
            </w:r>
            <w:r w:rsidR="00175B67">
              <w:rPr>
                <w:spacing w:val="-2"/>
              </w:rPr>
              <w:t xml:space="preserve"> апелляции</w:t>
            </w:r>
            <w:r w:rsidR="00175B67">
              <w:tab/>
            </w:r>
            <w:r w:rsidR="00175B67">
              <w:rPr>
                <w:spacing w:val="-5"/>
              </w:rPr>
              <w:t>15</w:t>
            </w:r>
          </w:hyperlink>
        </w:p>
        <w:p w:rsidR="00E700F4" w:rsidRDefault="00E700F4">
          <w:pPr>
            <w:pStyle w:val="TOC1"/>
            <w:numPr>
              <w:ilvl w:val="0"/>
              <w:numId w:val="11"/>
            </w:numPr>
            <w:tabs>
              <w:tab w:val="left" w:pos="383"/>
              <w:tab w:val="left" w:leader="dot" w:pos="9533"/>
            </w:tabs>
            <w:spacing w:before="0"/>
          </w:pPr>
          <w:hyperlink w:anchor="_bookmark6" w:history="1">
            <w:r w:rsidR="00175B67">
              <w:t>Порядокподведенияитогов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17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  <w:spacing w:before="138"/>
          </w:pPr>
          <w:hyperlink w:anchor="_bookmark7" w:history="1">
            <w:r w:rsidR="00175B67">
              <w:t xml:space="preserve">РАЗДЕЛ </w:t>
            </w:r>
            <w:r w:rsidR="00175B67">
              <w:rPr>
                <w:spacing w:val="-5"/>
              </w:rPr>
              <w:t>II</w:t>
            </w:r>
            <w:r w:rsidR="00175B67">
              <w:tab/>
            </w:r>
            <w:r w:rsidR="00175B67">
              <w:rPr>
                <w:spacing w:val="-5"/>
              </w:rPr>
              <w:t>18</w:t>
            </w:r>
          </w:hyperlink>
        </w:p>
        <w:p w:rsidR="00E700F4" w:rsidRDefault="00E700F4">
          <w:pPr>
            <w:pStyle w:val="TOC1"/>
            <w:numPr>
              <w:ilvl w:val="0"/>
              <w:numId w:val="10"/>
            </w:numPr>
            <w:tabs>
              <w:tab w:val="left" w:pos="383"/>
              <w:tab w:val="left" w:leader="dot" w:pos="9533"/>
            </w:tabs>
          </w:pPr>
          <w:hyperlink w:anchor="_bookmark8" w:history="1">
            <w:r w:rsidR="00175B67">
              <w:t>Методическиерекомендациипопроведениюшкольногоэтапа</w:t>
            </w:r>
            <w:r w:rsidR="00175B67">
              <w:rPr>
                <w:spacing w:val="-4"/>
              </w:rPr>
              <w:t xml:space="preserve"> ВсОШ</w:t>
            </w:r>
            <w:r w:rsidR="00175B67">
              <w:tab/>
            </w:r>
            <w:r w:rsidR="00175B67">
              <w:rPr>
                <w:spacing w:val="-5"/>
              </w:rPr>
              <w:t>18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  <w:tab w:val="left" w:leader="dot" w:pos="9533"/>
            </w:tabs>
            <w:spacing w:before="137"/>
          </w:pPr>
          <w:hyperlink w:anchor="_bookmark9" w:history="1">
            <w:r w:rsidR="00175B67">
              <w:t>Методические</w:t>
            </w:r>
            <w:r w:rsidR="00175B67">
              <w:t>подходыксоставлениюзаданийшкольногоэтапа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18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  <w:tab w:val="left" w:leader="dot" w:pos="9533"/>
            </w:tabs>
          </w:pPr>
          <w:hyperlink w:anchor="_bookmark10" w:history="1">
            <w:r w:rsidR="00175B67">
              <w:t>Принципыформированиякомплектоволимпиадныхзаданийшкольногоэтапа</w:t>
            </w:r>
            <w:r w:rsidR="00175B67">
              <w:rPr>
                <w:spacing w:val="-4"/>
              </w:rPr>
              <w:t>ВсОШ</w:t>
            </w:r>
            <w:r w:rsidR="00175B67">
              <w:tab/>
            </w:r>
            <w:r w:rsidR="00175B67">
              <w:rPr>
                <w:spacing w:val="-5"/>
              </w:rPr>
              <w:t>20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</w:tabs>
            <w:spacing w:before="137"/>
          </w:pPr>
          <w:hyperlink w:anchor="_bookmark11" w:history="1">
            <w:r w:rsidR="00175B67">
              <w:t>Необходимоематериально-техническоеобеспечениедлявыполнения</w:t>
            </w:r>
            <w:r w:rsidR="00175B67">
              <w:rPr>
                <w:spacing w:val="-2"/>
              </w:rPr>
              <w:t>олимпиадных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</w:pPr>
          <w:hyperlink w:anchor="_bookmark11" w:history="1">
            <w:r w:rsidR="00175B67">
              <w:t>заданийшкольногоэтапа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21</w:t>
            </w:r>
          </w:hyperlink>
        </w:p>
        <w:p w:rsidR="00E700F4" w:rsidRDefault="00E700F4">
          <w:pPr>
            <w:pStyle w:val="TOC1"/>
            <w:numPr>
              <w:ilvl w:val="0"/>
              <w:numId w:val="10"/>
            </w:numPr>
            <w:tabs>
              <w:tab w:val="left" w:pos="383"/>
              <w:tab w:val="left" w:leader="dot" w:pos="9533"/>
            </w:tabs>
            <w:spacing w:before="137"/>
          </w:pPr>
          <w:hyperlink w:anchor="_bookmark12" w:history="1">
            <w:r w:rsidR="00175B67">
              <w:t>Методическиерекомендациипопроведениюмуниципальногоэтапа</w:t>
            </w:r>
            <w:r w:rsidR="00175B67">
              <w:rPr>
                <w:spacing w:val="-4"/>
              </w:rPr>
              <w:t>ВсОШ</w:t>
            </w:r>
            <w:r w:rsidR="00175B67">
              <w:tab/>
            </w:r>
            <w:r w:rsidR="00175B67">
              <w:rPr>
                <w:spacing w:val="-5"/>
              </w:rPr>
              <w:t>22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  <w:tab w:val="left" w:leader="dot" w:pos="9533"/>
            </w:tabs>
          </w:pPr>
          <w:hyperlink w:anchor="_bookmark13" w:history="1">
            <w:r w:rsidR="00175B67">
              <w:t>Методическиеподходыксоставлениюзаданиймуниципальногоэтапа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22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  <w:tab w:val="left" w:leader="dot" w:pos="9533"/>
            </w:tabs>
            <w:spacing w:before="137" w:line="362" w:lineRule="auto"/>
            <w:ind w:right="147"/>
          </w:pPr>
          <w:hyperlink w:anchor="_bookmark14" w:history="1">
            <w:r w:rsidR="00175B67">
              <w:t>Принципы формирования комплектов олимпиадных заданий муниципального этапа</w:t>
            </w:r>
          </w:hyperlink>
          <w:hyperlink w:anchor="_bookmark14" w:history="1"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23</w:t>
            </w:r>
          </w:hyperlink>
        </w:p>
        <w:p w:rsidR="00E700F4" w:rsidRDefault="00E700F4">
          <w:pPr>
            <w:pStyle w:val="TOC1"/>
            <w:numPr>
              <w:ilvl w:val="1"/>
              <w:numId w:val="10"/>
            </w:numPr>
            <w:tabs>
              <w:tab w:val="left" w:pos="563"/>
            </w:tabs>
            <w:spacing w:before="0" w:line="271" w:lineRule="exact"/>
          </w:pPr>
          <w:hyperlink w:anchor="_bookmark15" w:history="1">
            <w:r w:rsidR="00175B67">
              <w:t>Необходимоематериально-техническоеобеспечениедлявыполнения</w:t>
            </w:r>
            <w:r w:rsidR="00175B67">
              <w:rPr>
                <w:spacing w:val="-2"/>
              </w:rPr>
              <w:t>олимпиадных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</w:pPr>
          <w:hyperlink w:anchor="_bookmark15" w:history="1">
            <w:r w:rsidR="00175B67">
              <w:t>заданиймуниципальногоэтапа</w:t>
            </w:r>
            <w:r w:rsidR="00175B67">
              <w:rPr>
                <w:spacing w:val="-2"/>
              </w:rPr>
              <w:t>олимпиады</w:t>
            </w:r>
            <w:r w:rsidR="00175B67">
              <w:tab/>
            </w:r>
            <w:r w:rsidR="00175B67">
              <w:rPr>
                <w:spacing w:val="-5"/>
              </w:rPr>
              <w:t>24</w:t>
            </w:r>
          </w:hyperlink>
        </w:p>
        <w:p w:rsidR="00E700F4" w:rsidRDefault="00E700F4">
          <w:pPr>
            <w:pStyle w:val="TOC1"/>
            <w:numPr>
              <w:ilvl w:val="0"/>
              <w:numId w:val="10"/>
            </w:numPr>
            <w:tabs>
              <w:tab w:val="left" w:pos="383"/>
            </w:tabs>
            <w:spacing w:before="137"/>
          </w:pPr>
          <w:hyperlink w:anchor="_bookmark16" w:history="1">
            <w:r w:rsidR="00175B67">
              <w:t>Переченьсправочныхматериалов,средствсвязииэлектронно-вычислительной</w:t>
            </w:r>
            <w:r w:rsidR="00175B67">
              <w:rPr>
                <w:spacing w:val="-2"/>
              </w:rPr>
              <w:t>техники,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</w:pPr>
          <w:hyperlink w:anchor="_bookmark16" w:history="1">
            <w:r w:rsidR="00175B67">
              <w:t>разрешенныхкиспользованиювовремяпроведения</w:t>
            </w:r>
            <w:r w:rsidR="00175B67">
              <w:rPr>
                <w:spacing w:val="-2"/>
              </w:rPr>
              <w:t xml:space="preserve"> олимпиады</w:t>
            </w:r>
            <w:r w:rsidR="00175B67">
              <w:tab/>
            </w:r>
            <w:r w:rsidR="00175B67">
              <w:rPr>
                <w:spacing w:val="-5"/>
              </w:rPr>
              <w:t>24</w:t>
            </w:r>
          </w:hyperlink>
        </w:p>
        <w:p w:rsidR="00E700F4" w:rsidRDefault="00E700F4">
          <w:pPr>
            <w:pStyle w:val="TOC1"/>
            <w:numPr>
              <w:ilvl w:val="0"/>
              <w:numId w:val="10"/>
            </w:numPr>
            <w:tabs>
              <w:tab w:val="left" w:pos="383"/>
              <w:tab w:val="left" w:leader="dot" w:pos="9533"/>
            </w:tabs>
            <w:spacing w:before="137"/>
          </w:pPr>
          <w:hyperlink w:anchor="_bookmark17" w:history="1">
            <w:r w:rsidR="00175B67">
              <w:t>Критериииметодикаоцениваниявыполненныхолимпиадных</w:t>
            </w:r>
            <w:r w:rsidR="00175B67">
              <w:rPr>
                <w:spacing w:val="-2"/>
              </w:rPr>
              <w:t>заданий</w:t>
            </w:r>
            <w:r w:rsidR="00175B67">
              <w:tab/>
            </w:r>
            <w:r w:rsidR="00175B67">
              <w:rPr>
                <w:spacing w:val="-5"/>
              </w:rPr>
              <w:t>24</w:t>
            </w:r>
          </w:hyperlink>
        </w:p>
        <w:p w:rsidR="00E700F4" w:rsidRDefault="00E700F4">
          <w:pPr>
            <w:pStyle w:val="TOC1"/>
            <w:numPr>
              <w:ilvl w:val="0"/>
              <w:numId w:val="10"/>
            </w:numPr>
            <w:tabs>
              <w:tab w:val="left" w:pos="383"/>
              <w:tab w:val="left" w:leader="dot" w:pos="9533"/>
            </w:tabs>
            <w:spacing w:line="360" w:lineRule="auto"/>
            <w:ind w:left="143" w:right="147" w:firstLine="0"/>
          </w:pPr>
          <w:hyperlink w:anchor="_bookmark18" w:history="1">
            <w:r w:rsidR="00175B67">
              <w:t>Использование учебной литературы и Интернет-ресурсов при подготовке школьников к</w:t>
            </w:r>
          </w:hyperlink>
          <w:hyperlink w:anchor="_bookmark18" w:history="1">
            <w:r w:rsidR="00175B67">
              <w:rPr>
                <w:spacing w:val="-2"/>
              </w:rPr>
              <w:t>олимпиаде</w:t>
            </w:r>
            <w:r w:rsidR="00175B67">
              <w:tab/>
            </w:r>
            <w:r w:rsidR="00175B67">
              <w:rPr>
                <w:spacing w:val="-5"/>
              </w:rPr>
              <w:t>26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  <w:spacing w:before="1"/>
          </w:pPr>
          <w:hyperlink w:anchor="_bookmark19" w:history="1">
            <w:r w:rsidR="00175B67">
              <w:t>Приложение</w:t>
            </w:r>
            <w:r w:rsidR="00175B67">
              <w:rPr>
                <w:spacing w:val="-10"/>
              </w:rPr>
              <w:t>1</w:t>
            </w:r>
            <w:r w:rsidR="00175B67">
              <w:tab/>
            </w:r>
            <w:r w:rsidR="00175B67">
              <w:rPr>
                <w:spacing w:val="-5"/>
              </w:rPr>
              <w:t>28</w:t>
            </w:r>
          </w:hyperlink>
        </w:p>
        <w:p w:rsidR="00E700F4" w:rsidRDefault="00E700F4">
          <w:pPr>
            <w:pStyle w:val="TOC1"/>
            <w:tabs>
              <w:tab w:val="left" w:leader="dot" w:pos="9533"/>
            </w:tabs>
            <w:spacing w:before="137"/>
          </w:pPr>
          <w:hyperlink w:anchor="_bookmark20" w:history="1">
            <w:r w:rsidR="00175B67">
              <w:t>Приложение</w:t>
            </w:r>
            <w:r w:rsidR="00175B67">
              <w:rPr>
                <w:spacing w:val="-10"/>
              </w:rPr>
              <w:t>2</w:t>
            </w:r>
            <w:r w:rsidR="00175B67">
              <w:tab/>
            </w:r>
            <w:r w:rsidR="00175B67">
              <w:rPr>
                <w:spacing w:val="-5"/>
              </w:rPr>
              <w:t>37</w:t>
            </w:r>
          </w:hyperlink>
        </w:p>
      </w:sdtContent>
    </w:sdt>
    <w:p w:rsidR="00E700F4" w:rsidRDefault="00E700F4">
      <w:pPr>
        <w:pStyle w:val="TOC1"/>
        <w:sectPr w:rsidR="00E700F4">
          <w:footerReference w:type="default" r:id="rId7"/>
          <w:pgSz w:w="11910" w:h="16840"/>
          <w:pgMar w:top="1040" w:right="425" w:bottom="960" w:left="1559" w:header="0" w:footer="779" w:gutter="0"/>
          <w:pgNumType w:start="2"/>
          <w:cols w:space="720"/>
        </w:sectPr>
      </w:pPr>
    </w:p>
    <w:p w:rsidR="00E700F4" w:rsidRDefault="00175B67">
      <w:pPr>
        <w:pStyle w:val="Heading1"/>
        <w:spacing w:before="73"/>
        <w:ind w:left="851"/>
      </w:pPr>
      <w:r>
        <w:rPr>
          <w:spacing w:val="-2"/>
        </w:rPr>
        <w:lastRenderedPageBreak/>
        <w:t>Введение</w:t>
      </w:r>
    </w:p>
    <w:p w:rsidR="00E700F4" w:rsidRDefault="00175B67">
      <w:pPr>
        <w:pStyle w:val="a3"/>
        <w:spacing w:before="135" w:line="360" w:lineRule="auto"/>
        <w:ind w:right="135" w:firstLine="707"/>
      </w:pPr>
      <w:r>
        <w:t xml:space="preserve">Настоящие методические рекомендации предназначены для специалистов органов местного самоуправления, осуществляющие управление в сфере образования, органов публичной власти федеральной территории «Сириус», осуществляющих полномочия, предусмотренные пунктом </w:t>
      </w:r>
      <w:r>
        <w:t>5 части 1 статьи 8 Федерального закона «О федеральной территории «Сириус»,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школьного</w:t>
      </w:r>
      <w:r>
        <w:t xml:space="preserve"> и муниципального этапов всероссийской олимпиады школьников (далее – ВсОШ, олимпиада). Рекомендации составлены в соответствиисПорядкомпроведениявсероссийскойолимпиадышкольников,утвержденным приказом Министерства просвещения РФ от 27 ноября 2020 г. №678 «Об</w:t>
      </w:r>
      <w:r>
        <w:t xml:space="preserve"> утверждении Порядка проведения всероссийской олимпиады школьников».</w:t>
      </w:r>
    </w:p>
    <w:p w:rsidR="00E700F4" w:rsidRDefault="00175B67">
      <w:pPr>
        <w:pStyle w:val="a3"/>
        <w:spacing w:line="360" w:lineRule="auto"/>
        <w:ind w:left="162" w:right="137" w:firstLine="688"/>
      </w:pPr>
      <w:r>
        <w:t>Олимпиада по биологии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</w:t>
      </w:r>
      <w:r>
        <w:t>.</w:t>
      </w:r>
    </w:p>
    <w:p w:rsidR="00E700F4" w:rsidRDefault="00175B67">
      <w:pPr>
        <w:pStyle w:val="a3"/>
        <w:spacing w:before="1"/>
        <w:ind w:left="851"/>
      </w:pPr>
      <w:r>
        <w:t>Задачи</w:t>
      </w:r>
      <w:r>
        <w:rPr>
          <w:spacing w:val="-2"/>
        </w:rPr>
        <w:t>олимпиады: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7"/>
        <w:ind w:left="850" w:hanging="280"/>
        <w:jc w:val="both"/>
        <w:rPr>
          <w:sz w:val="24"/>
        </w:rPr>
      </w:pPr>
      <w:r>
        <w:rPr>
          <w:sz w:val="24"/>
        </w:rPr>
        <w:t>пропагандабиологическойнаукиибиологического</w:t>
      </w:r>
      <w:r>
        <w:rPr>
          <w:spacing w:val="-2"/>
          <w:sz w:val="24"/>
        </w:rPr>
        <w:t>образования;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jc w:val="both"/>
        <w:rPr>
          <w:sz w:val="24"/>
        </w:rPr>
      </w:pPr>
      <w:r>
        <w:rPr>
          <w:sz w:val="24"/>
        </w:rPr>
        <w:t>поддержаниеединстваобразовательногопространствавРоссийской</w:t>
      </w:r>
      <w:r>
        <w:rPr>
          <w:spacing w:val="-2"/>
          <w:sz w:val="24"/>
        </w:rPr>
        <w:t xml:space="preserve"> Федерации;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 w:line="350" w:lineRule="auto"/>
        <w:ind w:right="139" w:firstLine="427"/>
        <w:jc w:val="both"/>
        <w:rPr>
          <w:sz w:val="24"/>
        </w:rPr>
      </w:pPr>
      <w:r>
        <w:rPr>
          <w:sz w:val="24"/>
        </w:rPr>
        <w:t>выявление и развитие у обучающихся творческих способностей и интереса к научно- исследовательской деятельности в области биологии;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" w:line="350" w:lineRule="auto"/>
        <w:ind w:right="142" w:firstLine="427"/>
        <w:jc w:val="both"/>
        <w:rPr>
          <w:sz w:val="24"/>
        </w:rPr>
      </w:pPr>
      <w:r>
        <w:rPr>
          <w:sz w:val="24"/>
        </w:rPr>
        <w:t>создание необходимых условий для выявления и сопровождения одаренных детей, увлеченных биологической наукой;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2" w:line="355" w:lineRule="auto"/>
        <w:ind w:right="143" w:firstLine="427"/>
        <w:jc w:val="both"/>
        <w:rPr>
          <w:sz w:val="24"/>
        </w:rPr>
      </w:pPr>
      <w:r>
        <w:rPr>
          <w:sz w:val="24"/>
        </w:rPr>
        <w:t>отбор лиц, прояв</w:t>
      </w:r>
      <w:r>
        <w:rPr>
          <w:sz w:val="24"/>
        </w:rPr>
        <w:t>ивших выдающиеся способности, для участия в международной биологической олимпиаде в составе сборной команды Российской Федерации и предшествующих ей учебно-тренировочных сборах.</w:t>
      </w:r>
    </w:p>
    <w:p w:rsidR="00E700F4" w:rsidRDefault="00175B67">
      <w:pPr>
        <w:pStyle w:val="a3"/>
        <w:spacing w:before="8" w:line="360" w:lineRule="auto"/>
        <w:ind w:left="851" w:right="2468"/>
      </w:pPr>
      <w:r>
        <w:t>Олимпиада проводится на территории Российской Федерации. Рабочимязыком</w:t>
      </w:r>
      <w:r>
        <w:t>проведенияолимпиадыявляетсярусский</w:t>
      </w:r>
      <w:r>
        <w:rPr>
          <w:spacing w:val="-2"/>
        </w:rPr>
        <w:t xml:space="preserve"> язык.</w:t>
      </w:r>
    </w:p>
    <w:p w:rsidR="00E700F4" w:rsidRDefault="00175B67">
      <w:pPr>
        <w:pStyle w:val="a3"/>
        <w:spacing w:line="360" w:lineRule="auto"/>
        <w:ind w:right="143" w:firstLine="707"/>
      </w:pPr>
      <w: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E700F4" w:rsidRPr="003941DF" w:rsidRDefault="00175B67">
      <w:pPr>
        <w:pStyle w:val="a3"/>
        <w:spacing w:line="360" w:lineRule="auto"/>
        <w:ind w:right="135" w:firstLine="707"/>
        <w:rPr>
          <w:b/>
          <w:u w:val="single"/>
        </w:rPr>
      </w:pPr>
      <w:r w:rsidRPr="003941DF">
        <w:rPr>
          <w:b/>
          <w:u w:val="single"/>
        </w:rPr>
        <w:t>Сроки окончания этапов олимпиады: школьного этапа олимпиады – не позднее 01 ноября; муниципа</w:t>
      </w:r>
      <w:r w:rsidRPr="003941DF">
        <w:rPr>
          <w:b/>
          <w:u w:val="single"/>
        </w:rPr>
        <w:t>льного этапа олимпиады – не позднее 25 декабря.</w:t>
      </w:r>
    </w:p>
    <w:p w:rsidR="00E700F4" w:rsidRDefault="00175B67">
      <w:pPr>
        <w:pStyle w:val="a3"/>
        <w:spacing w:line="360" w:lineRule="auto"/>
        <w:ind w:right="139" w:firstLine="707"/>
      </w:pPr>
      <w:r w:rsidRPr="003941DF">
        <w:rPr>
          <w:b/>
          <w:i/>
        </w:rPr>
        <w:t>Школьныйэтаполимпиадыпроводитсяпозаданиям,разработаннымдля5-11классов, муниципальный – для 7-11 классов</w:t>
      </w:r>
      <w:r>
        <w:t>. Участник каждого этапа олимпиады выполняет олимпиадные задания, разработанные для класса, программу кот</w:t>
      </w:r>
      <w:r>
        <w:t>орого он осваивает, или для болеестаршихклассов.Вслучаепрохожденияучастников,выполнившихзадания,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39"/>
      </w:pPr>
      <w:r>
        <w:lastRenderedPageBreak/>
        <w:t>разработанные для более старших классов по отношению к тем, программы которых они осваивают, на следующий этап олимпиады, указанные участники</w:t>
      </w:r>
      <w:r>
        <w:t xml:space="preserve">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E700F4" w:rsidRDefault="00175B67">
      <w:pPr>
        <w:pStyle w:val="a3"/>
        <w:spacing w:before="1" w:line="360" w:lineRule="auto"/>
        <w:ind w:right="137" w:firstLine="707"/>
      </w:pPr>
      <w:r>
        <w:t>Методические рекомендации включают: методические подходы к составлению олимпиадных заданий школьного и муниципально</w:t>
      </w:r>
      <w:r>
        <w:t xml:space="preserve">го этапов олимпиады; 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</w:t>
      </w:r>
      <w:r>
        <w:t xml:space="preserve">использованию во время проведения олимпиады; критерии и методикуоценивания выполненных олимпиадных </w:t>
      </w:r>
      <w:r>
        <w:rPr>
          <w:spacing w:val="-2"/>
        </w:rPr>
        <w:t>заданий.</w:t>
      </w:r>
    </w:p>
    <w:p w:rsidR="00E700F4" w:rsidRDefault="00175B67">
      <w:pPr>
        <w:pStyle w:val="a3"/>
        <w:spacing w:before="2" w:line="360" w:lineRule="auto"/>
        <w:ind w:right="134" w:firstLine="719"/>
      </w:pPr>
      <w:r>
        <w:t xml:space="preserve">Дополнительную информацию по представленным методическим материалам можно получить по электронной почте, </w:t>
      </w:r>
      <w:r w:rsidRPr="003941DF">
        <w:rPr>
          <w:u w:val="single"/>
        </w:rPr>
        <w:t xml:space="preserve">обратившись по адресу: </w:t>
      </w:r>
      <w:hyperlink r:id="rId8">
        <w:r w:rsidRPr="003941DF">
          <w:rPr>
            <w:b/>
            <w:u w:val="single"/>
          </w:rPr>
          <w:t>bio_olymp_jury@mail.ru</w:t>
        </w:r>
      </w:hyperlink>
      <w:r w:rsidRPr="003941DF">
        <w:rPr>
          <w:u w:val="single"/>
        </w:rPr>
        <w:t>в</w:t>
      </w:r>
      <w:r>
        <w:t xml:space="preserve"> центральную предметно-методическую комиссию всероссийской олимпиады школьников по биологии (далее – ЦПМК).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spacing w:before="73"/>
        <w:ind w:left="851"/>
        <w:jc w:val="both"/>
      </w:pPr>
      <w:bookmarkStart w:id="1" w:name="_bookmark1"/>
      <w:bookmarkEnd w:id="1"/>
      <w:r>
        <w:lastRenderedPageBreak/>
        <w:t>РАЗДЕЛ</w:t>
      </w:r>
      <w:r>
        <w:rPr>
          <w:spacing w:val="-10"/>
        </w:rPr>
        <w:t>I</w:t>
      </w:r>
    </w:p>
    <w:p w:rsidR="00E700F4" w:rsidRDefault="00175B67">
      <w:pPr>
        <w:pStyle w:val="Heading1"/>
        <w:numPr>
          <w:ilvl w:val="0"/>
          <w:numId w:val="8"/>
        </w:numPr>
        <w:tabs>
          <w:tab w:val="left" w:pos="1091"/>
        </w:tabs>
        <w:spacing w:before="139"/>
        <w:jc w:val="both"/>
      </w:pPr>
      <w:bookmarkStart w:id="2" w:name="_bookmark2"/>
      <w:bookmarkEnd w:id="2"/>
      <w:r>
        <w:t>Общие</w:t>
      </w:r>
      <w:r>
        <w:rPr>
          <w:spacing w:val="-2"/>
        </w:rPr>
        <w:t>положения</w:t>
      </w:r>
    </w:p>
    <w:p w:rsidR="00E700F4" w:rsidRDefault="00175B67">
      <w:pPr>
        <w:pStyle w:val="a3"/>
        <w:spacing w:before="133" w:line="360" w:lineRule="auto"/>
        <w:ind w:right="136" w:firstLine="707"/>
      </w:pPr>
      <w:r>
        <w:t>Всероссийская олимпиада школьников пров</w:t>
      </w:r>
      <w:r>
        <w:t>одится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 (далее – Порядок), приказами (распоряжениями) органов исполнительной власти суб</w:t>
      </w:r>
      <w:r>
        <w:t>ъектаРоссийской Федерации, осуществляющими государственное управление в сфереобразования (далее – ОИВ), органов публичной власти федеральной территории «Сириус», осуществляющих полномочия, предусмотренные пунктом 5 части 1 статьи 8 Федерального закона «О ф</w:t>
      </w:r>
      <w:r>
        <w:t>едеральной территории «Сириус» (далее – ОПВ «Сириус»), локальными нормативными актами органов местного самоуправления, осуществляющими управление в сфере образования (далее – ОМС), и образовательных организаций (далее – ОО).</w:t>
      </w:r>
    </w:p>
    <w:p w:rsidR="00E700F4" w:rsidRDefault="00175B67">
      <w:pPr>
        <w:pStyle w:val="a3"/>
        <w:spacing w:before="1" w:line="360" w:lineRule="auto"/>
        <w:ind w:right="135" w:firstLine="707"/>
      </w:pPr>
      <w:r>
        <w:t>Участник олимпиады выполняет по</w:t>
      </w:r>
      <w:r>
        <w:t xml:space="preserve"> своему выбору олимпиадные задания, разработанныедлякласса,программукоторогооносваивает,илидляболеестаршихклассов. В случае прохождения участников олимпиады, выполнявших задания, разработанные для более старших классов по отношению к тем классам, программы</w:t>
      </w:r>
      <w:r>
        <w:t xml:space="preserve"> которых они осваивают, на следующий этап олимпиады указанные участники олимпиады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E700F4" w:rsidRDefault="00175B67">
      <w:pPr>
        <w:pStyle w:val="a3"/>
        <w:spacing w:before="2" w:line="360" w:lineRule="auto"/>
        <w:ind w:right="146" w:firstLine="707"/>
      </w:pPr>
      <w:r>
        <w:t>Не допускается повторное участие в</w:t>
      </w:r>
      <w:r>
        <w:t xml:space="preserve"> соответствующем этапе олимпиады текущего учебного года по одному и тому же общеобразовательному предмету.</w:t>
      </w:r>
    </w:p>
    <w:p w:rsidR="00E700F4" w:rsidRDefault="00175B67">
      <w:pPr>
        <w:pStyle w:val="a3"/>
        <w:ind w:left="851"/>
      </w:pPr>
      <w:r>
        <w:t>ОрганизаторомшкольногоимуниципальногоэтаповолимпиадыявляетсяОМС,</w:t>
      </w:r>
      <w:r>
        <w:rPr>
          <w:spacing w:val="-5"/>
        </w:rPr>
        <w:t>ОПВ</w:t>
      </w:r>
    </w:p>
    <w:p w:rsidR="00E700F4" w:rsidRDefault="00175B67">
      <w:pPr>
        <w:pStyle w:val="a3"/>
        <w:spacing w:before="137"/>
        <w:jc w:val="left"/>
      </w:pPr>
      <w:r>
        <w:rPr>
          <w:spacing w:val="-2"/>
        </w:rPr>
        <w:t>«Сириус».</w:t>
      </w:r>
    </w:p>
    <w:p w:rsidR="00E700F4" w:rsidRDefault="00175B67">
      <w:pPr>
        <w:pStyle w:val="a3"/>
        <w:spacing w:before="139"/>
        <w:ind w:left="851"/>
      </w:pPr>
      <w:r>
        <w:t>Организаторусоответствующегоэтапаолимпиады</w:t>
      </w:r>
      <w:r>
        <w:rPr>
          <w:spacing w:val="-2"/>
        </w:rPr>
        <w:t>рекомендуется:</w:t>
      </w:r>
    </w:p>
    <w:p w:rsidR="00E700F4" w:rsidRDefault="00175B67">
      <w:pPr>
        <w:pStyle w:val="a4"/>
        <w:numPr>
          <w:ilvl w:val="0"/>
          <w:numId w:val="7"/>
        </w:numPr>
        <w:tabs>
          <w:tab w:val="left" w:pos="1091"/>
        </w:tabs>
        <w:spacing w:before="137"/>
        <w:jc w:val="both"/>
        <w:rPr>
          <w:sz w:val="24"/>
        </w:rPr>
      </w:pPr>
      <w:r>
        <w:rPr>
          <w:sz w:val="24"/>
        </w:rPr>
        <w:t>Уделитьособое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>внимание: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922"/>
        </w:tabs>
        <w:spacing w:before="138" w:line="360" w:lineRule="auto"/>
        <w:ind w:right="134" w:firstLine="427"/>
        <w:jc w:val="both"/>
        <w:rPr>
          <w:sz w:val="24"/>
        </w:rPr>
      </w:pPr>
      <w:r>
        <w:rPr>
          <w:sz w:val="24"/>
        </w:rPr>
        <w:t xml:space="preserve">недопущению конфликта интересов при формировании составов предметно- методических комиссий, жюри и апелляционных комиссий соответствующих этапов </w:t>
      </w:r>
      <w:r>
        <w:rPr>
          <w:spacing w:val="-2"/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934"/>
        </w:tabs>
        <w:spacing w:line="360" w:lineRule="auto"/>
        <w:ind w:right="144" w:firstLine="427"/>
        <w:jc w:val="both"/>
        <w:rPr>
          <w:sz w:val="24"/>
        </w:rPr>
      </w:pPr>
      <w:r>
        <w:rPr>
          <w:sz w:val="24"/>
        </w:rPr>
        <w:t>обеспечению конфиденциальности информации, содержащейся в комплектах олимпиадных заданий;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21"/>
        </w:tabs>
        <w:spacing w:before="1"/>
        <w:ind w:left="821" w:hanging="251"/>
        <w:jc w:val="both"/>
        <w:rPr>
          <w:sz w:val="24"/>
        </w:rPr>
      </w:pPr>
      <w:r>
        <w:rPr>
          <w:sz w:val="24"/>
        </w:rPr>
        <w:t>созданиюблагоприятныхусловийдляработыобщественных</w:t>
      </w:r>
      <w:r>
        <w:rPr>
          <w:spacing w:val="-2"/>
          <w:sz w:val="24"/>
        </w:rPr>
        <w:t>наблюдателей;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955"/>
        </w:tabs>
        <w:spacing w:before="145" w:line="360" w:lineRule="auto"/>
        <w:ind w:right="143" w:firstLine="427"/>
        <w:jc w:val="both"/>
        <w:rPr>
          <w:sz w:val="24"/>
        </w:rPr>
      </w:pPr>
      <w:r>
        <w:rPr>
          <w:sz w:val="24"/>
        </w:rPr>
        <w:t>исключению возможности доступа посторонних лиц в места проведения соревновательных туров и места проверки выполненных участниками олимпиадных работ;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64"/>
        </w:tabs>
        <w:spacing w:before="2" w:line="360" w:lineRule="auto"/>
        <w:ind w:right="146" w:firstLine="427"/>
        <w:jc w:val="both"/>
        <w:rPr>
          <w:sz w:val="24"/>
        </w:rPr>
      </w:pPr>
      <w:r>
        <w:rPr>
          <w:sz w:val="24"/>
        </w:rPr>
        <w:t>контролю за соблюдением порядка проведения п</w:t>
      </w:r>
      <w:r>
        <w:rPr>
          <w:sz w:val="24"/>
        </w:rPr>
        <w:t>роцедур анализа олимпиадных заданий и их решений, показа выполненных олимпиадных работ и апелляций;</w:t>
      </w:r>
    </w:p>
    <w:p w:rsidR="00E700F4" w:rsidRDefault="00E700F4">
      <w:pPr>
        <w:pStyle w:val="a4"/>
        <w:spacing w:line="360" w:lineRule="auto"/>
        <w:jc w:val="both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9"/>
        </w:numPr>
        <w:tabs>
          <w:tab w:val="left" w:pos="886"/>
        </w:tabs>
        <w:spacing w:before="88" w:line="360" w:lineRule="auto"/>
        <w:ind w:right="144" w:firstLine="427"/>
        <w:jc w:val="both"/>
        <w:rPr>
          <w:sz w:val="24"/>
        </w:rPr>
      </w:pPr>
      <w:r>
        <w:rPr>
          <w:sz w:val="24"/>
        </w:rPr>
        <w:lastRenderedPageBreak/>
        <w:t>контролю за соблюдением участниками Порядка и Требований требования к организации и проведению соответствующего этапа олимпиады по конкрет</w:t>
      </w:r>
      <w:r>
        <w:rPr>
          <w:sz w:val="24"/>
        </w:rPr>
        <w:t>ным общеобразовательным предметам.</w:t>
      </w:r>
    </w:p>
    <w:p w:rsidR="00E700F4" w:rsidRDefault="00175B67">
      <w:pPr>
        <w:pStyle w:val="a4"/>
        <w:numPr>
          <w:ilvl w:val="0"/>
          <w:numId w:val="7"/>
        </w:numPr>
        <w:tabs>
          <w:tab w:val="left" w:pos="1161"/>
        </w:tabs>
        <w:spacing w:before="1" w:line="360" w:lineRule="auto"/>
        <w:ind w:left="143" w:right="142" w:firstLine="707"/>
        <w:jc w:val="both"/>
        <w:rPr>
          <w:sz w:val="24"/>
        </w:rPr>
      </w:pPr>
      <w:r>
        <w:rPr>
          <w:sz w:val="24"/>
        </w:rPr>
        <w:t>Установить соответствующими распорядительными документами персональную ответственность членов оргкомитетов, жюри и апелляционных комиссий за соблюдение Порядка, принципов академической честности и обеспечение конфиденциал</w:t>
      </w:r>
      <w:r>
        <w:rPr>
          <w:sz w:val="24"/>
        </w:rPr>
        <w:t>ьности информации, содержащейся в комплектах олимпиадных заданий.</w:t>
      </w:r>
    </w:p>
    <w:p w:rsidR="00E700F4" w:rsidRPr="00E23BFC" w:rsidRDefault="00175B67">
      <w:pPr>
        <w:pStyle w:val="a3"/>
        <w:spacing w:before="1"/>
        <w:ind w:left="851"/>
        <w:rPr>
          <w:b/>
        </w:rPr>
      </w:pPr>
      <w:r w:rsidRPr="00E23BFC">
        <w:rPr>
          <w:b/>
        </w:rPr>
        <w:t>ВсоответствиисПорядкоморганизатору</w:t>
      </w:r>
      <w:r w:rsidRPr="00E23BFC">
        <w:rPr>
          <w:b/>
          <w:spacing w:val="-2"/>
        </w:rPr>
        <w:t>необходимо:</w:t>
      </w:r>
    </w:p>
    <w:p w:rsidR="00E700F4" w:rsidRPr="00E23BFC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 w:line="355" w:lineRule="auto"/>
        <w:ind w:right="147" w:firstLine="427"/>
        <w:jc w:val="both"/>
        <w:rPr>
          <w:b/>
          <w:sz w:val="24"/>
        </w:rPr>
      </w:pPr>
      <w:r w:rsidRPr="00E23BFC">
        <w:rPr>
          <w:b/>
          <w:sz w:val="24"/>
        </w:rPr>
        <w:t>не позднее чем за 30 календарных дней подготовить и утвердить график проведения соответствующего этапа олимпиады в соответствии со сроками, установленными ОИВ,ОМС, ОПВ «Сириус»;</w:t>
      </w:r>
    </w:p>
    <w:p w:rsidR="00E700F4" w:rsidRPr="00E23BFC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 w:line="355" w:lineRule="auto"/>
        <w:ind w:right="140" w:firstLine="427"/>
        <w:jc w:val="both"/>
        <w:rPr>
          <w:b/>
          <w:sz w:val="24"/>
          <w:u w:val="single"/>
        </w:rPr>
      </w:pPr>
      <w:r w:rsidRPr="00E23BFC">
        <w:rPr>
          <w:b/>
          <w:sz w:val="24"/>
        </w:rPr>
        <w:t>непозднеечемза15календарных днейдоначалапроведениясоответствующегоэтапа олимпи</w:t>
      </w:r>
      <w:r w:rsidRPr="00E23BFC">
        <w:rPr>
          <w:b/>
          <w:sz w:val="24"/>
        </w:rPr>
        <w:t xml:space="preserve">ады </w:t>
      </w:r>
      <w:r w:rsidRPr="00E23BFC">
        <w:rPr>
          <w:b/>
          <w:sz w:val="24"/>
          <w:u w:val="single"/>
        </w:rPr>
        <w:t>утвердить составы организационного комитета, жюри и апелляционнойкомиссии по каждому общеобразовательному предмету;</w:t>
      </w:r>
    </w:p>
    <w:p w:rsidR="00E700F4" w:rsidRPr="00E23BFC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" w:line="357" w:lineRule="auto"/>
        <w:ind w:right="136" w:firstLine="427"/>
        <w:jc w:val="both"/>
        <w:rPr>
          <w:b/>
          <w:sz w:val="24"/>
        </w:rPr>
      </w:pPr>
      <w:r w:rsidRPr="00E23BFC">
        <w:rPr>
          <w:b/>
          <w:sz w:val="24"/>
          <w:u w:val="single"/>
        </w:rPr>
        <w:t>не позднее чем за 15 календарных дней подготовить и утвердить сроки, расписание и продолжительность проведения соответствующего этапа ол</w:t>
      </w:r>
      <w:r w:rsidRPr="00E23BFC">
        <w:rPr>
          <w:b/>
          <w:sz w:val="24"/>
          <w:u w:val="single"/>
        </w:rPr>
        <w:t>импиады по каждому общеобразовательному предмету</w:t>
      </w:r>
      <w:r w:rsidRPr="00E23BFC">
        <w:rPr>
          <w:b/>
          <w:sz w:val="24"/>
        </w:rPr>
        <w:t>, перечень материально-технического оборудования, используемого при его проведении, процедуры регистрации участников олимпиады, соревновательных туров, анализа выполненных олимпиадных работ участников, показа</w:t>
      </w:r>
      <w:r w:rsidRPr="00E23BFC">
        <w:rPr>
          <w:b/>
          <w:sz w:val="24"/>
        </w:rPr>
        <w:t xml:space="preserve"> работ, а также рассмотрения апелляций участников олимпиады о несогласии с выставленными баллами (далее – апелляция);</w:t>
      </w:r>
    </w:p>
    <w:p w:rsidR="00E700F4" w:rsidRPr="00E23BFC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1" w:line="355" w:lineRule="auto"/>
        <w:ind w:right="145" w:firstLine="427"/>
        <w:jc w:val="both"/>
        <w:rPr>
          <w:b/>
          <w:sz w:val="24"/>
          <w:u w:val="single"/>
        </w:rPr>
      </w:pPr>
      <w:r w:rsidRPr="00E23BFC">
        <w:rPr>
          <w:b/>
          <w:sz w:val="24"/>
          <w:u w:val="single"/>
        </w:rPr>
        <w:t>не позднее чем за 15 календарных дней до проведения соответствующего этапа по каждому предмету подготовить и утвердить сроки выдачи олимпи</w:t>
      </w:r>
      <w:r w:rsidRPr="00E23BFC">
        <w:rPr>
          <w:b/>
          <w:sz w:val="24"/>
          <w:u w:val="single"/>
        </w:rPr>
        <w:t>адных заданий, критериев и методики оценивания выполненных олимпиадных работ;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5" w:line="360" w:lineRule="auto"/>
        <w:ind w:right="136" w:firstLine="427"/>
        <w:jc w:val="both"/>
        <w:rPr>
          <w:sz w:val="24"/>
        </w:rPr>
      </w:pPr>
      <w:r w:rsidRPr="00E23BFC">
        <w:rPr>
          <w:sz w:val="24"/>
          <w:u w:val="single"/>
        </w:rPr>
        <w:t>не позднее чем за 10 календарных дней до даты начала соответствующего этапа олимпиады (путем рассылки официальных писем и/или публикации на официальных интернет-ресурсах) информи</w:t>
      </w:r>
      <w:r w:rsidRPr="00E23BFC">
        <w:rPr>
          <w:sz w:val="24"/>
          <w:u w:val="single"/>
        </w:rPr>
        <w:t>ровать руководителей ОО, расположенных на территории соответствующих муниципальных образований, участников соответствующего этапа олимпиады и их родителей (законных представителей) о сроках и местах проведения школьного и муниципального этапов олимпиады по</w:t>
      </w:r>
      <w:r w:rsidRPr="00E23BFC">
        <w:rPr>
          <w:sz w:val="24"/>
          <w:u w:val="single"/>
        </w:rPr>
        <w:t xml:space="preserve"> каждому общеобразовательному предмету, а также о Порядке и утвержденных </w:t>
      </w:r>
      <w:r>
        <w:rPr>
          <w:sz w:val="24"/>
        </w:rPr>
        <w:t>нормативных правовых актах, регламентирующих организацию и проведение муниципального этапа олимпиады по каждому общеобразовательному 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line="350" w:lineRule="auto"/>
        <w:ind w:right="135" w:firstLine="427"/>
        <w:jc w:val="both"/>
        <w:rPr>
          <w:sz w:val="24"/>
        </w:rPr>
      </w:pPr>
      <w:r>
        <w:rPr>
          <w:sz w:val="24"/>
        </w:rPr>
        <w:t xml:space="preserve">обеспечить создание специальных условий </w:t>
      </w:r>
      <w:r>
        <w:rPr>
          <w:sz w:val="24"/>
        </w:rPr>
        <w:t>для участников соответствующего этапа олимпиадысограниченнымивозможностямиздоровья(далее–ОВЗ)идетей-инвалидов,</w:t>
      </w:r>
    </w:p>
    <w:p w:rsidR="00E700F4" w:rsidRDefault="00E700F4">
      <w:pPr>
        <w:pStyle w:val="a4"/>
        <w:spacing w:line="350" w:lineRule="auto"/>
        <w:jc w:val="both"/>
        <w:rPr>
          <w:sz w:val="24"/>
        </w:rPr>
        <w:sectPr w:rsidR="00E700F4">
          <w:pgSz w:w="11910" w:h="16840"/>
          <w:pgMar w:top="102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39"/>
      </w:pPr>
      <w:r>
        <w:lastRenderedPageBreak/>
        <w:t>учитывающих состояние их здоровья, особенности психофизического развития с учетом требований Порядка;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49"/>
        </w:tabs>
        <w:spacing w:line="357" w:lineRule="auto"/>
        <w:ind w:right="138" w:firstLine="424"/>
        <w:jc w:val="both"/>
        <w:rPr>
          <w:sz w:val="24"/>
        </w:rPr>
      </w:pPr>
      <w:r>
        <w:rPr>
          <w:sz w:val="24"/>
        </w:rPr>
        <w:t>организовать процедуру пересмотра индивидуальных результатов в случае выявления в протоколах жюри технических ошибок, допущенных при подсчёте баллов за выполнение заданий, и утверждения итоговых результатов соответствующего этапа олимпиады с учётом внесенн</w:t>
      </w:r>
      <w:r>
        <w:rPr>
          <w:sz w:val="24"/>
        </w:rPr>
        <w:t>ых изменений;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49"/>
        </w:tabs>
        <w:spacing w:before="4"/>
        <w:ind w:left="849" w:hanging="282"/>
        <w:jc w:val="both"/>
        <w:rPr>
          <w:sz w:val="24"/>
        </w:rPr>
      </w:pPr>
      <w:r>
        <w:rPr>
          <w:sz w:val="24"/>
        </w:rPr>
        <w:t>установитьквотупобедителейипризёровсоответствующегоэтапа</w:t>
      </w:r>
      <w:r>
        <w:rPr>
          <w:spacing w:val="-2"/>
          <w:sz w:val="24"/>
        </w:rPr>
        <w:t>олимпиады;</w:t>
      </w:r>
    </w:p>
    <w:p w:rsidR="00E700F4" w:rsidRPr="00E23BFC" w:rsidRDefault="00175B67">
      <w:pPr>
        <w:pStyle w:val="a4"/>
        <w:numPr>
          <w:ilvl w:val="0"/>
          <w:numId w:val="9"/>
        </w:numPr>
        <w:tabs>
          <w:tab w:val="left" w:pos="849"/>
        </w:tabs>
        <w:spacing w:before="136" w:line="355" w:lineRule="auto"/>
        <w:ind w:right="137" w:firstLine="424"/>
        <w:jc w:val="both"/>
        <w:rPr>
          <w:b/>
          <w:sz w:val="24"/>
        </w:rPr>
      </w:pPr>
      <w:r w:rsidRPr="00E23BFC">
        <w:rPr>
          <w:b/>
          <w:sz w:val="24"/>
        </w:rPr>
        <w:t>в срок до 21 календарного дня со дня последней даты проведения соревновательных туров утвердить итоговые результаты соответствующего этапа олимпиады на основании протоколов жю</w:t>
      </w:r>
      <w:r w:rsidRPr="00E23BFC">
        <w:rPr>
          <w:b/>
          <w:sz w:val="24"/>
        </w:rPr>
        <w:t>ри и опубликовать их на своем официальном сайте в сети Интернет.</w:t>
      </w:r>
    </w:p>
    <w:p w:rsidR="00E700F4" w:rsidRDefault="00175B67">
      <w:pPr>
        <w:pStyle w:val="a3"/>
        <w:spacing w:before="9" w:line="360" w:lineRule="auto"/>
        <w:ind w:right="133" w:firstLine="707"/>
      </w:pPr>
      <w:r>
        <w:t>Методическое обеспечение школьного этапа олимпиады осуществляют муниципальные предметно-методические комиссии (далее – МПМК) по каждому общеобразовательному предмету.</w:t>
      </w:r>
    </w:p>
    <w:p w:rsidR="00E700F4" w:rsidRDefault="00175B67">
      <w:pPr>
        <w:pStyle w:val="a3"/>
        <w:spacing w:line="360" w:lineRule="auto"/>
        <w:ind w:right="135" w:firstLine="707"/>
      </w:pPr>
      <w:r>
        <w:t>МПМК разрабатывают олимпиадные задания школьного этапа олимпиады покаждому общеобразовательному предмету на основе содержания образовательных программ основного общего и среднего общего образования базового (углубленного) уровня и соответствующей направлен</w:t>
      </w:r>
      <w:r>
        <w:t>ности (профиля), критерии и методики оцениваниявыполненных олимпиадныхзаданий(далее – комплектыолимпиадныхзаданий);требования к организации и проведению школьного этапа олимпиады по соответствующему общеобразовательному предмету с учетом настоящих методиче</w:t>
      </w:r>
      <w:r>
        <w:t>ских рекомендаций.</w:t>
      </w:r>
    </w:p>
    <w:p w:rsidR="00E700F4" w:rsidRDefault="00175B67">
      <w:pPr>
        <w:pStyle w:val="a3"/>
        <w:spacing w:line="360" w:lineRule="auto"/>
        <w:ind w:right="136" w:firstLine="707"/>
      </w:pPr>
      <w:r>
        <w:t>Методическое обеспечение муниципального этапа олимпиады осуществляют региональные предметно-методические комиссии (далее – РПМК) по каждому общеобразовательному предмету.</w:t>
      </w:r>
    </w:p>
    <w:p w:rsidR="00E700F4" w:rsidRDefault="00175B67">
      <w:pPr>
        <w:pStyle w:val="a3"/>
        <w:spacing w:line="360" w:lineRule="auto"/>
        <w:ind w:right="135" w:firstLine="707"/>
      </w:pPr>
      <w:r>
        <w:t>РПМК разрабатывают комплекты олимпиадных заданий для проведения му</w:t>
      </w:r>
      <w:r>
        <w:t xml:space="preserve">ниципального этапа олимпиады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настоящих методических </w:t>
      </w:r>
      <w:r>
        <w:rPr>
          <w:spacing w:val="-2"/>
        </w:rPr>
        <w:t>рекомендаций.</w:t>
      </w:r>
    </w:p>
    <w:p w:rsidR="00E700F4" w:rsidRDefault="00175B67">
      <w:pPr>
        <w:pStyle w:val="a3"/>
        <w:spacing w:before="1" w:line="360" w:lineRule="auto"/>
        <w:ind w:right="142" w:firstLine="707"/>
      </w:pPr>
      <w:r>
        <w:t>МПМК и РПМ</w:t>
      </w:r>
      <w:r>
        <w:t>К при разработке Требований к организации и проведению соответствующих этапов олимпиады по конкретному общеобразовательному предмету рекомендуется включить следующую информацию: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line="293" w:lineRule="exact"/>
        <w:ind w:left="850" w:hanging="280"/>
        <w:jc w:val="both"/>
        <w:rPr>
          <w:sz w:val="24"/>
        </w:rPr>
      </w:pPr>
      <w:r>
        <w:rPr>
          <w:sz w:val="24"/>
        </w:rPr>
        <w:t>продолжительностьсоревновательных</w:t>
      </w:r>
      <w:r>
        <w:rPr>
          <w:spacing w:val="-2"/>
          <w:sz w:val="24"/>
        </w:rPr>
        <w:t>туров;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jc w:val="both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-2"/>
          <w:sz w:val="24"/>
        </w:rPr>
        <w:t>обеспечение;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 w:line="352" w:lineRule="auto"/>
        <w:ind w:right="137" w:firstLine="427"/>
        <w:jc w:val="both"/>
        <w:rPr>
          <w:sz w:val="24"/>
        </w:rPr>
      </w:pPr>
      <w:r>
        <w:rPr>
          <w:sz w:val="24"/>
        </w:rPr>
        <w:t xml:space="preserve">перечень справочных материалов, средств связи и электронно-вычислительной </w:t>
      </w:r>
      <w:r>
        <w:rPr>
          <w:sz w:val="24"/>
        </w:rPr>
        <w:lastRenderedPageBreak/>
        <w:t>техники, разрешенных к использованию во время проведения олимпиады;</w:t>
      </w:r>
    </w:p>
    <w:p w:rsidR="00E700F4" w:rsidRDefault="00E700F4">
      <w:pPr>
        <w:pStyle w:val="a4"/>
        <w:spacing w:line="352" w:lineRule="auto"/>
        <w:jc w:val="both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8"/>
        <w:ind w:left="850" w:hanging="280"/>
        <w:rPr>
          <w:sz w:val="24"/>
        </w:rPr>
      </w:pPr>
      <w:r>
        <w:rPr>
          <w:sz w:val="24"/>
        </w:rPr>
        <w:lastRenderedPageBreak/>
        <w:t>порядокпроверкииоцениваниявыполненныхолимпиадных</w:t>
      </w:r>
      <w:r>
        <w:rPr>
          <w:spacing w:val="-2"/>
          <w:sz w:val="24"/>
        </w:rPr>
        <w:t>заданий;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описаниепроцедурыанализаолимпиадныхзада</w:t>
      </w:r>
      <w:r>
        <w:rPr>
          <w:sz w:val="24"/>
        </w:rPr>
        <w:t>нийиих</w:t>
      </w:r>
      <w:r>
        <w:rPr>
          <w:spacing w:val="-2"/>
          <w:sz w:val="24"/>
        </w:rPr>
        <w:t>решений;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описаниепроцедурыпоказапроверенныхработучастников</w:t>
      </w:r>
      <w:r>
        <w:rPr>
          <w:spacing w:val="-2"/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 w:line="352" w:lineRule="auto"/>
        <w:ind w:right="144" w:firstLine="427"/>
        <w:rPr>
          <w:sz w:val="24"/>
        </w:rPr>
      </w:pPr>
      <w:r>
        <w:rPr>
          <w:sz w:val="24"/>
        </w:rPr>
        <w:t xml:space="preserve">порядокпроведенияапелляцийиподведенияитоговсоответствующегоэтапа </w:t>
      </w:r>
      <w:r>
        <w:rPr>
          <w:spacing w:val="-2"/>
          <w:sz w:val="24"/>
        </w:rPr>
        <w:t>олимпиады.</w:t>
      </w:r>
    </w:p>
    <w:p w:rsidR="00E700F4" w:rsidRDefault="00175B67">
      <w:pPr>
        <w:pStyle w:val="a3"/>
        <w:spacing w:before="10" w:line="360" w:lineRule="auto"/>
        <w:ind w:right="137" w:firstLine="707"/>
      </w:pPr>
      <w:r>
        <w:t>По решению ОИВ, ОПВ «Сириус» МПМК по каждому общеобразовательному предмету, по которому проводится олимпи</w:t>
      </w:r>
      <w:r>
        <w:t>ада, могут не создаваться, а их функции выполняют соответствующие РПМК.</w:t>
      </w:r>
    </w:p>
    <w:p w:rsidR="00E700F4" w:rsidRDefault="00175B67">
      <w:pPr>
        <w:pStyle w:val="a3"/>
        <w:spacing w:line="360" w:lineRule="auto"/>
        <w:ind w:right="138" w:firstLine="707"/>
      </w:pPr>
      <w:r>
        <w:t xml:space="preserve">Для проведения соответствующего этапа олимпиады не позднее чем за 15 календарных дней до начала проведения формируется организационный комитет (далее – оргкомитет), состоящий не менее </w:t>
      </w:r>
      <w:r>
        <w:t>чем из 5 человек. В состав оргкомитета могут входить руководители (заместители руководителей) ОМС, руководители организаций, являющиеся операторами (координаторами) соответствующего этапа олимпиады, представители администрацииОО,представителиМПМКиРПМК,педа</w:t>
      </w:r>
      <w:r>
        <w:t xml:space="preserve">гогических,научно-педагогических работников, а также представители общественных и иных организаций, средств массовой </w:t>
      </w:r>
      <w:r>
        <w:rPr>
          <w:spacing w:val="-2"/>
        </w:rPr>
        <w:t>информации.</w:t>
      </w:r>
    </w:p>
    <w:p w:rsidR="00E700F4" w:rsidRDefault="00175B67">
      <w:pPr>
        <w:pStyle w:val="a3"/>
        <w:ind w:left="851"/>
      </w:pPr>
      <w:r>
        <w:t>Оргкомитетсоответствующегоэтапаолимпиады</w:t>
      </w:r>
      <w:r>
        <w:rPr>
          <w:spacing w:val="-2"/>
        </w:rPr>
        <w:t>обеспечивает: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 w:line="357" w:lineRule="auto"/>
        <w:ind w:right="136" w:firstLine="427"/>
        <w:jc w:val="both"/>
        <w:rPr>
          <w:sz w:val="24"/>
        </w:rPr>
      </w:pPr>
      <w:r>
        <w:rPr>
          <w:sz w:val="24"/>
        </w:rPr>
        <w:t>проведение олимпиады в соответствии с Порядком, нормативными правовыми</w:t>
      </w:r>
      <w:r>
        <w:rPr>
          <w:sz w:val="24"/>
        </w:rPr>
        <w:t>актами, регламентирующими проведение соответствующего этапа олимпиады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4" w:line="357" w:lineRule="auto"/>
        <w:ind w:right="137" w:firstLine="427"/>
        <w:jc w:val="both"/>
        <w:rPr>
          <w:sz w:val="24"/>
        </w:rPr>
      </w:pPr>
      <w:r>
        <w:rPr>
          <w:sz w:val="24"/>
        </w:rPr>
        <w:t>сбор и хранение согласий соверш</w:t>
      </w:r>
      <w:r>
        <w:rPr>
          <w:sz w:val="24"/>
        </w:rPr>
        <w:t>еннолетних участников (родителей (законных представителей) для несовершеннолетних участников) на обработку персональных данных; согласиясовершеннолетнихучастников(родителей(законныхпредставителей) для несовершеннолетних участников) на обработку персональны</w:t>
      </w:r>
      <w:r>
        <w:rPr>
          <w:sz w:val="24"/>
        </w:rPr>
        <w:t>х данных разрешенных субъектом персональных данных для распространения;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2" w:line="352" w:lineRule="auto"/>
        <w:ind w:right="139" w:firstLine="427"/>
        <w:jc w:val="both"/>
        <w:rPr>
          <w:sz w:val="24"/>
        </w:rPr>
      </w:pPr>
      <w:r>
        <w:rPr>
          <w:sz w:val="24"/>
        </w:rPr>
        <w:t>выполнение требований к материально-техническому оснащению олимпиады по каждому общеобразовательному 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" w:line="357" w:lineRule="auto"/>
        <w:ind w:right="135" w:firstLine="427"/>
        <w:jc w:val="both"/>
        <w:rPr>
          <w:sz w:val="24"/>
        </w:rPr>
      </w:pPr>
      <w:r>
        <w:rPr>
          <w:sz w:val="24"/>
        </w:rPr>
        <w:t>информирование участников о сроках и местах проведения олимпиады, продолж</w:t>
      </w:r>
      <w:r>
        <w:rPr>
          <w:sz w:val="24"/>
        </w:rPr>
        <w:t>ительности и времени начала выполнения олимпиадных заданий, правилах оформления выполненных олимпиадных работ, основаниях для удаления с олимпиады, времени и месте ознакомления с результатами олимпиады, процедурах анализа заданий олимпиады и их решений, по</w:t>
      </w:r>
      <w:r>
        <w:rPr>
          <w:sz w:val="24"/>
        </w:rPr>
        <w:t>каза выполненных олимпиадных работ, порядке подачи и рассмотрения апелляций, в том числе с использованием информационных стендов ОО – площадок проведения олимпиады;</w:t>
      </w:r>
    </w:p>
    <w:p w:rsidR="00E700F4" w:rsidRDefault="00E700F4">
      <w:pPr>
        <w:pStyle w:val="a4"/>
        <w:spacing w:line="357" w:lineRule="auto"/>
        <w:jc w:val="both"/>
        <w:rPr>
          <w:sz w:val="24"/>
        </w:rPr>
        <w:sectPr w:rsidR="00E700F4">
          <w:pgSz w:w="11910" w:h="16840"/>
          <w:pgMar w:top="102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8" w:line="357" w:lineRule="auto"/>
        <w:ind w:right="135" w:firstLine="427"/>
        <w:jc w:val="both"/>
        <w:rPr>
          <w:sz w:val="24"/>
        </w:rPr>
      </w:pPr>
      <w:r>
        <w:rPr>
          <w:sz w:val="24"/>
        </w:rPr>
        <w:lastRenderedPageBreak/>
        <w:t>назначение организаторов в аудитории проведения, вне аудиторий проведения</w:t>
      </w:r>
      <w:r>
        <w:rPr>
          <w:sz w:val="24"/>
        </w:rPr>
        <w:t xml:space="preserve"> и их инструктаж, включающий правила проведения олимпиады, особенности проведения туровпо каждому общеобразовательному предмету, обязанности участников и организаторов;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49"/>
        </w:tabs>
        <w:ind w:left="849" w:hanging="282"/>
        <w:jc w:val="both"/>
        <w:rPr>
          <w:sz w:val="24"/>
        </w:rPr>
      </w:pPr>
      <w:r>
        <w:rPr>
          <w:sz w:val="24"/>
        </w:rPr>
        <w:t>проведениерегистрацииучастников</w:t>
      </w:r>
      <w:r>
        <w:rPr>
          <w:spacing w:val="-2"/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49"/>
        </w:tabs>
        <w:spacing w:before="138"/>
        <w:ind w:left="849" w:hanging="282"/>
        <w:jc w:val="both"/>
        <w:rPr>
          <w:sz w:val="24"/>
        </w:rPr>
      </w:pPr>
      <w:r>
        <w:rPr>
          <w:sz w:val="24"/>
        </w:rPr>
        <w:t>тиражированиематериаловвденьпроведения</w:t>
      </w:r>
      <w:r>
        <w:rPr>
          <w:spacing w:val="-2"/>
          <w:sz w:val="24"/>
        </w:rPr>
        <w:t>олимпиа</w:t>
      </w:r>
      <w:r>
        <w:rPr>
          <w:spacing w:val="-2"/>
          <w:sz w:val="24"/>
        </w:rPr>
        <w:t>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49"/>
        </w:tabs>
        <w:spacing w:before="135" w:line="357" w:lineRule="auto"/>
        <w:ind w:right="141" w:firstLine="424"/>
        <w:jc w:val="both"/>
        <w:rPr>
          <w:sz w:val="24"/>
        </w:rPr>
      </w:pPr>
      <w:r>
        <w:rPr>
          <w:sz w:val="24"/>
        </w:rPr>
        <w:t xml:space="preserve">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</w:t>
      </w:r>
      <w:r>
        <w:rPr>
          <w:spacing w:val="-2"/>
          <w:sz w:val="24"/>
        </w:rPr>
        <w:t>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line="352" w:lineRule="auto"/>
        <w:ind w:right="145" w:firstLine="427"/>
        <w:jc w:val="both"/>
        <w:rPr>
          <w:sz w:val="24"/>
        </w:rPr>
      </w:pPr>
      <w:r>
        <w:rPr>
          <w:sz w:val="24"/>
        </w:rPr>
        <w:t>кодирование (обезличивание) и декодирование олимпиадных работ участников соответствующего этапа 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/>
        <w:ind w:left="850" w:hanging="280"/>
        <w:rPr>
          <w:sz w:val="24"/>
        </w:rPr>
      </w:pPr>
      <w:r>
        <w:rPr>
          <w:sz w:val="24"/>
        </w:rPr>
        <w:t>своевременнуюпередачуобезличенныхработучастниковчленамжюридля</w:t>
      </w:r>
      <w:r>
        <w:rPr>
          <w:spacing w:val="-2"/>
          <w:sz w:val="24"/>
        </w:rPr>
        <w:t xml:space="preserve"> проверки;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 xml:space="preserve">подготовкуивнесениеданныхвпротоколпредварительных </w:t>
      </w:r>
      <w:r>
        <w:rPr>
          <w:spacing w:val="-2"/>
          <w:sz w:val="24"/>
        </w:rPr>
        <w:t>результатов;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информирование</w:t>
      </w:r>
      <w:r>
        <w:rPr>
          <w:sz w:val="24"/>
        </w:rPr>
        <w:t>участниковорезультатахвыполненияимиолимпиадных</w:t>
      </w:r>
      <w:r>
        <w:rPr>
          <w:spacing w:val="-2"/>
          <w:sz w:val="24"/>
        </w:rPr>
        <w:t>заданий;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 w:line="352" w:lineRule="auto"/>
        <w:ind w:right="144" w:firstLine="427"/>
        <w:rPr>
          <w:sz w:val="24"/>
        </w:rPr>
      </w:pPr>
      <w:r>
        <w:rPr>
          <w:sz w:val="24"/>
        </w:rPr>
        <w:t>проведениепроцедуранализавыполненныхолимпиадныхзаданийиихрешений, показа работ участников;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/>
        <w:ind w:left="850" w:hanging="280"/>
        <w:rPr>
          <w:sz w:val="24"/>
        </w:rPr>
      </w:pPr>
      <w:r>
        <w:rPr>
          <w:sz w:val="24"/>
        </w:rPr>
        <w:t>приёмзаявленийнаапелляциюотучастников</w:t>
      </w:r>
      <w:r>
        <w:rPr>
          <w:spacing w:val="-2"/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проведениеапелляцийпокаждомуобщеобразовательному</w:t>
      </w:r>
      <w:r>
        <w:rPr>
          <w:spacing w:val="-2"/>
          <w:sz w:val="24"/>
        </w:rPr>
        <w:t>предмету.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хран</w:t>
      </w:r>
      <w:r>
        <w:rPr>
          <w:sz w:val="24"/>
        </w:rPr>
        <w:t>ениеработучастниковолимпиадывтечениесрока,установленного</w:t>
      </w:r>
      <w:r>
        <w:rPr>
          <w:spacing w:val="-2"/>
          <w:sz w:val="24"/>
        </w:rPr>
        <w:t>оргмоделью.</w:t>
      </w:r>
    </w:p>
    <w:p w:rsidR="00E700F4" w:rsidRDefault="00175B67">
      <w:pPr>
        <w:pStyle w:val="a3"/>
        <w:spacing w:before="136" w:line="360" w:lineRule="auto"/>
        <w:ind w:right="145" w:firstLine="707"/>
        <w:jc w:val="left"/>
      </w:pPr>
      <w:r>
        <w:t>Дляпроведениясоответствующегоэтапаолимпиадыоргкомитетразрабатывает организационно-технологическую модель (далее – оргмодель).</w:t>
      </w:r>
    </w:p>
    <w:p w:rsidR="00E700F4" w:rsidRDefault="00175B67">
      <w:pPr>
        <w:pStyle w:val="a3"/>
        <w:spacing w:line="360" w:lineRule="auto"/>
        <w:ind w:firstLine="707"/>
        <w:jc w:val="left"/>
      </w:pPr>
      <w:r>
        <w:t>Оргмодель проведения соответствующего этапа олимпиады должна б</w:t>
      </w:r>
      <w:r>
        <w:t>ыть утверждена ОМС, ОИВ или ОПВ «Сириус».</w:t>
      </w:r>
    </w:p>
    <w:p w:rsidR="00E700F4" w:rsidRDefault="00175B67">
      <w:pPr>
        <w:pStyle w:val="a3"/>
        <w:ind w:left="851"/>
      </w:pPr>
      <w:r>
        <w:t>Оргмодельпроведениясоответствующегоэтапаолимпиадыможет</w:t>
      </w:r>
      <w:r>
        <w:rPr>
          <w:spacing w:val="-2"/>
        </w:rPr>
        <w:t>содержать: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9" w:line="350" w:lineRule="auto"/>
        <w:ind w:right="131" w:firstLine="427"/>
        <w:jc w:val="both"/>
        <w:rPr>
          <w:sz w:val="24"/>
        </w:rPr>
      </w:pPr>
      <w:r>
        <w:rPr>
          <w:sz w:val="24"/>
        </w:rPr>
        <w:t>порядок организации и проведения соревновательных туров по каждому общеобразовательному 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"/>
        <w:ind w:left="850" w:hanging="280"/>
        <w:jc w:val="both"/>
        <w:rPr>
          <w:sz w:val="24"/>
        </w:rPr>
      </w:pPr>
      <w:r>
        <w:rPr>
          <w:sz w:val="24"/>
        </w:rPr>
        <w:t>порядоктиражированиякомплектоволимпиадных</w:t>
      </w:r>
      <w:r>
        <w:rPr>
          <w:spacing w:val="-2"/>
          <w:sz w:val="24"/>
        </w:rPr>
        <w:t>заданий;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jc w:val="both"/>
        <w:rPr>
          <w:sz w:val="24"/>
        </w:rPr>
      </w:pPr>
      <w:r>
        <w:rPr>
          <w:sz w:val="24"/>
        </w:rPr>
        <w:t>порядокрегистрацииучастников</w:t>
      </w:r>
      <w:r>
        <w:rPr>
          <w:spacing w:val="-2"/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 w:line="355" w:lineRule="auto"/>
        <w:ind w:right="139" w:firstLine="427"/>
        <w:jc w:val="both"/>
        <w:rPr>
          <w:sz w:val="24"/>
        </w:rPr>
      </w:pPr>
      <w:r>
        <w:rPr>
          <w:sz w:val="24"/>
        </w:rPr>
        <w:t>порядок информирования руководителей ОО, расположенных на территории соответствующих муниципальных образований, участников олимпиады и их родителей (законных представителей);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" w:line="352" w:lineRule="auto"/>
        <w:ind w:right="144" w:firstLine="427"/>
        <w:jc w:val="both"/>
        <w:rPr>
          <w:sz w:val="24"/>
        </w:rPr>
      </w:pPr>
      <w:r>
        <w:rPr>
          <w:sz w:val="24"/>
        </w:rPr>
        <w:t>описание процедуры кодирования (обезличивания) и декодирования олимпиадных работ участников;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/>
        <w:ind w:left="850" w:hanging="280"/>
        <w:jc w:val="both"/>
        <w:rPr>
          <w:sz w:val="24"/>
        </w:rPr>
      </w:pPr>
      <w:r>
        <w:rPr>
          <w:sz w:val="24"/>
        </w:rPr>
        <w:t>порядокорганизациипроверкивыполненныхолимпиадныхработ</w:t>
      </w:r>
      <w:r>
        <w:rPr>
          <w:spacing w:val="-2"/>
          <w:sz w:val="24"/>
        </w:rPr>
        <w:t>участников;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jc w:val="both"/>
        <w:rPr>
          <w:sz w:val="24"/>
        </w:rPr>
      </w:pPr>
      <w:r>
        <w:rPr>
          <w:sz w:val="24"/>
        </w:rPr>
        <w:t>порядокорганизациипроцедурыанализаолимпиадныхзаданийиих</w:t>
      </w:r>
      <w:r>
        <w:rPr>
          <w:spacing w:val="-2"/>
          <w:sz w:val="24"/>
        </w:rPr>
        <w:t>решений;</w:t>
      </w:r>
    </w:p>
    <w:p w:rsidR="00E700F4" w:rsidRDefault="00E700F4">
      <w:pPr>
        <w:pStyle w:val="a4"/>
        <w:jc w:val="both"/>
        <w:rPr>
          <w:sz w:val="24"/>
        </w:rPr>
        <w:sectPr w:rsidR="00E700F4">
          <w:pgSz w:w="11910" w:h="16840"/>
          <w:pgMar w:top="102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8"/>
        <w:ind w:left="850" w:hanging="280"/>
        <w:rPr>
          <w:sz w:val="24"/>
        </w:rPr>
      </w:pPr>
      <w:r>
        <w:rPr>
          <w:sz w:val="24"/>
        </w:rPr>
        <w:lastRenderedPageBreak/>
        <w:t>порядокпоказавып</w:t>
      </w:r>
      <w:r>
        <w:rPr>
          <w:sz w:val="24"/>
        </w:rPr>
        <w:t>олненныхолимпиадныхработ</w:t>
      </w:r>
      <w:r>
        <w:rPr>
          <w:spacing w:val="-2"/>
          <w:sz w:val="24"/>
        </w:rPr>
        <w:t xml:space="preserve"> участников;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порядокпроведения</w:t>
      </w:r>
      <w:r>
        <w:rPr>
          <w:spacing w:val="-2"/>
          <w:sz w:val="24"/>
        </w:rPr>
        <w:t xml:space="preserve"> апелляции;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  <w:tab w:val="left" w:pos="1834"/>
          <w:tab w:val="left" w:pos="2438"/>
          <w:tab w:val="left" w:pos="3594"/>
          <w:tab w:val="left" w:pos="4074"/>
          <w:tab w:val="left" w:pos="6280"/>
          <w:tab w:val="left" w:pos="7196"/>
          <w:tab w:val="left" w:pos="7813"/>
        </w:tabs>
        <w:spacing w:before="138" w:line="350" w:lineRule="auto"/>
        <w:ind w:right="142" w:firstLine="427"/>
        <w:rPr>
          <w:sz w:val="24"/>
        </w:rPr>
      </w:pPr>
      <w:r>
        <w:rPr>
          <w:spacing w:val="-2"/>
          <w:sz w:val="24"/>
        </w:rPr>
        <w:t>квоты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участие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соответствующем</w:t>
      </w:r>
      <w:r>
        <w:rPr>
          <w:sz w:val="24"/>
        </w:rPr>
        <w:tab/>
      </w:r>
      <w:r>
        <w:rPr>
          <w:spacing w:val="-2"/>
          <w:sz w:val="24"/>
        </w:rPr>
        <w:t>этапе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соответствующему </w:t>
      </w:r>
      <w:r>
        <w:rPr>
          <w:sz w:val="24"/>
        </w:rPr>
        <w:t>общеобразовательному 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"/>
        <w:ind w:left="850" w:hanging="280"/>
        <w:rPr>
          <w:sz w:val="24"/>
        </w:rPr>
      </w:pPr>
      <w:r>
        <w:rPr>
          <w:sz w:val="24"/>
        </w:rPr>
        <w:t>порядокопределенияпобедителейипризёровсоответствующего</w:t>
      </w:r>
      <w:r>
        <w:rPr>
          <w:spacing w:val="-2"/>
          <w:sz w:val="24"/>
        </w:rPr>
        <w:t>этапа;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порядокподведенияитоговинаграждения</w:t>
      </w:r>
      <w:r>
        <w:rPr>
          <w:sz w:val="24"/>
        </w:rPr>
        <w:t>победителейи</w:t>
      </w:r>
      <w:r>
        <w:rPr>
          <w:spacing w:val="-2"/>
          <w:sz w:val="24"/>
        </w:rPr>
        <w:t xml:space="preserve"> призёров;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/>
        <w:ind w:left="850" w:hanging="280"/>
        <w:rPr>
          <w:sz w:val="24"/>
        </w:rPr>
      </w:pPr>
      <w:r>
        <w:rPr>
          <w:sz w:val="24"/>
        </w:rPr>
        <w:t>программусоответствующегоэтапа</w:t>
      </w:r>
      <w:r>
        <w:rPr>
          <w:spacing w:val="-2"/>
          <w:sz w:val="24"/>
        </w:rPr>
        <w:t xml:space="preserve"> 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7"/>
        <w:ind w:left="850" w:hanging="280"/>
        <w:rPr>
          <w:sz w:val="24"/>
        </w:rPr>
      </w:pPr>
      <w:r>
        <w:rPr>
          <w:sz w:val="24"/>
        </w:rPr>
        <w:t>финансовоеобеспечениепроведениясоответствующегоэтапа</w:t>
      </w:r>
      <w:r>
        <w:rPr>
          <w:spacing w:val="-2"/>
          <w:sz w:val="24"/>
        </w:rPr>
        <w:t>олимпиады.</w:t>
      </w:r>
    </w:p>
    <w:p w:rsidR="00E700F4" w:rsidRDefault="00175B67">
      <w:pPr>
        <w:pStyle w:val="a3"/>
        <w:spacing w:before="139" w:line="360" w:lineRule="auto"/>
        <w:ind w:right="136" w:firstLine="707"/>
      </w:pPr>
      <w:r>
        <w:t>В соответствии с Порядком состав жюри соответствующего этапа олимпиады формируется из числа педагогических, научно-педагогически</w:t>
      </w:r>
      <w:r>
        <w:t>х работников, руководящих работников ОО, аспирантов, ординаторов, победителей международных олимпиад школьников и победителей и призёров заключительного этапа всероссийской олимпиады школьников по соответствующим общеобразовательным предметам завершивших о</w:t>
      </w:r>
      <w:r>
        <w:t>бучение по программам общего образования и достигших возраста 18 лет, а также специалистов, обладающих профессиональными знаниями, навыками и опытом в сфере, соответствующей общеобразовательному предмету олимпиады, и утверждается организатором олимпиады.</w:t>
      </w:r>
    </w:p>
    <w:p w:rsidR="00E700F4" w:rsidRDefault="00175B67">
      <w:pPr>
        <w:pStyle w:val="a3"/>
        <w:spacing w:before="1" w:line="360" w:lineRule="auto"/>
        <w:ind w:right="137" w:firstLine="707"/>
      </w:pPr>
      <w:r>
        <w:t>В</w:t>
      </w:r>
      <w:r>
        <w:t xml:space="preserve"> состав жюри соответствующего этапа входят председатель жюри, заместитель председателя жюри и члены жюри.</w:t>
      </w:r>
    </w:p>
    <w:p w:rsidR="00E700F4" w:rsidRDefault="00175B67">
      <w:pPr>
        <w:pStyle w:val="a3"/>
        <w:spacing w:line="274" w:lineRule="exact"/>
        <w:ind w:left="851"/>
      </w:pPr>
      <w:r>
        <w:t>Жюрисоответствующегоэтапа</w:t>
      </w:r>
      <w:r>
        <w:rPr>
          <w:spacing w:val="-2"/>
        </w:rPr>
        <w:t>олимпиады: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9"/>
        <w:ind w:left="850" w:hanging="280"/>
        <w:jc w:val="both"/>
        <w:rPr>
          <w:sz w:val="24"/>
        </w:rPr>
      </w:pPr>
      <w:r>
        <w:rPr>
          <w:sz w:val="24"/>
        </w:rPr>
        <w:t>осуществляетоцениваниевыполненныхолимпиадныхработ</w:t>
      </w:r>
      <w:r>
        <w:rPr>
          <w:spacing w:val="-2"/>
          <w:sz w:val="24"/>
        </w:rPr>
        <w:t>участников;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 w:line="350" w:lineRule="auto"/>
        <w:ind w:right="149" w:firstLine="427"/>
        <w:jc w:val="both"/>
        <w:rPr>
          <w:sz w:val="24"/>
        </w:rPr>
      </w:pPr>
      <w:r>
        <w:rPr>
          <w:sz w:val="24"/>
        </w:rPr>
        <w:t>проводит анализ олимпиадных заданий и их решений, показ выполненных олимпиадных работ в соответствии с Порядком и оргмоделью этапа 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2" w:line="357" w:lineRule="auto"/>
        <w:ind w:right="142" w:firstLine="427"/>
        <w:jc w:val="both"/>
        <w:rPr>
          <w:sz w:val="24"/>
        </w:rPr>
      </w:pPr>
      <w:r>
        <w:rPr>
          <w:sz w:val="24"/>
        </w:rPr>
        <w:t>определяет победителей и призёров олимпиады на основании ранжированного списка участниковпокаждомуобщеобразователь</w:t>
      </w:r>
      <w:r>
        <w:rPr>
          <w:sz w:val="24"/>
        </w:rPr>
        <w:t>номупредметус учетомрезультатоврассмотрения апелляцийи в соответствии сквотой, установленной организаторомсоответствующего этапа олимпиады, и оформляет итоговый протокол;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" w:line="357" w:lineRule="auto"/>
        <w:ind w:right="134" w:firstLine="427"/>
        <w:jc w:val="both"/>
        <w:rPr>
          <w:sz w:val="24"/>
        </w:rPr>
      </w:pPr>
      <w:r>
        <w:rPr>
          <w:sz w:val="24"/>
        </w:rPr>
        <w:t>направляет организатору соответствующего этапа олимпиады протокол жюри, подписанный п</w:t>
      </w:r>
      <w:r>
        <w:rPr>
          <w:sz w:val="24"/>
        </w:rPr>
        <w:t>редседателем и членами жюри по соответствующему общеобразовательному предмету, с результатами олимпиады, оформленными в виде рейтинговой таблицы с указанием сведений об участниках: Ф.И.О., класс обучения, класс участия, наименование образовательной организ</w:t>
      </w:r>
      <w:r>
        <w:rPr>
          <w:sz w:val="24"/>
        </w:rPr>
        <w:t>ации, муниципалитет (округ), город, количество набранных баллов, статус (победитель / призёр / участник) по общеобразовательному предмету (далее – рейтинговая таблица);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9" w:line="352" w:lineRule="auto"/>
        <w:ind w:right="139" w:firstLine="427"/>
        <w:jc w:val="both"/>
        <w:rPr>
          <w:sz w:val="24"/>
        </w:rPr>
      </w:pPr>
      <w:r>
        <w:rPr>
          <w:sz w:val="24"/>
        </w:rPr>
        <w:t>направляет организатору соответствующего этапа олимпиады аналитический отчет о результа</w:t>
      </w:r>
      <w:r>
        <w:rPr>
          <w:sz w:val="24"/>
        </w:rPr>
        <w:t>тах выполнения олимпиадных заданий, подписанный председателем жюри;</w:t>
      </w:r>
    </w:p>
    <w:p w:rsidR="00E700F4" w:rsidRDefault="00E700F4">
      <w:pPr>
        <w:pStyle w:val="a4"/>
        <w:spacing w:line="352" w:lineRule="auto"/>
        <w:jc w:val="both"/>
        <w:rPr>
          <w:sz w:val="24"/>
        </w:rPr>
        <w:sectPr w:rsidR="00E700F4">
          <w:pgSz w:w="11910" w:h="16840"/>
          <w:pgMar w:top="102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88" w:line="352" w:lineRule="auto"/>
        <w:ind w:right="143" w:firstLine="427"/>
        <w:jc w:val="both"/>
        <w:rPr>
          <w:sz w:val="24"/>
        </w:rPr>
      </w:pPr>
      <w:r>
        <w:rPr>
          <w:sz w:val="24"/>
        </w:rPr>
        <w:lastRenderedPageBreak/>
        <w:t>своевременно передает данные в оргкомитет соответствующего этапа для заполнения соответствующих баз данных олимпиады.</w:t>
      </w:r>
    </w:p>
    <w:p w:rsidR="00E700F4" w:rsidRDefault="00175B67">
      <w:pPr>
        <w:pStyle w:val="a3"/>
        <w:spacing w:before="10" w:line="360" w:lineRule="auto"/>
        <w:ind w:right="136" w:firstLine="707"/>
      </w:pPr>
      <w:r>
        <w:t>Протоколы работы жюри и рейтинговые таблицы направля</w:t>
      </w:r>
      <w:r>
        <w:t>ются организатору соответствующего этапа олимпиады в форме, определённой организатором (электронная форма, скан-копии, письменная форма и т.п.).</w:t>
      </w:r>
    </w:p>
    <w:p w:rsidR="00E700F4" w:rsidRDefault="00E700F4">
      <w:pPr>
        <w:pStyle w:val="a3"/>
        <w:spacing w:before="143"/>
        <w:ind w:left="0"/>
        <w:jc w:val="left"/>
      </w:pPr>
    </w:p>
    <w:p w:rsidR="00E700F4" w:rsidRDefault="00175B67">
      <w:pPr>
        <w:pStyle w:val="Heading1"/>
        <w:numPr>
          <w:ilvl w:val="0"/>
          <w:numId w:val="8"/>
        </w:numPr>
        <w:tabs>
          <w:tab w:val="left" w:pos="1091"/>
        </w:tabs>
        <w:jc w:val="both"/>
      </w:pPr>
      <w:bookmarkStart w:id="3" w:name="_bookmark3"/>
      <w:bookmarkEnd w:id="3"/>
      <w:r>
        <w:t>Порядокпроведениясоревновательныхтуров</w:t>
      </w:r>
      <w:r>
        <w:rPr>
          <w:spacing w:val="-2"/>
        </w:rPr>
        <w:t>олимпиады</w:t>
      </w:r>
    </w:p>
    <w:p w:rsidR="00E700F4" w:rsidRDefault="00175B67">
      <w:pPr>
        <w:pStyle w:val="a3"/>
        <w:spacing w:before="132" w:line="360" w:lineRule="auto"/>
        <w:ind w:right="135" w:firstLine="707"/>
      </w:pPr>
      <w:r>
        <w:t>Места проведения олимпиады должны соответствовать требованиям нормативных правовых актов, регламентирующих проведение соответствующего этапа олимпиады, и действующих на момент проведения олимпиады санитарно-эпидемиологическим требованиям к условиям и орган</w:t>
      </w:r>
      <w:r>
        <w:t>изации обучения в образовательных организациях.</w:t>
      </w:r>
    </w:p>
    <w:p w:rsidR="00E700F4" w:rsidRDefault="00175B67">
      <w:pPr>
        <w:pStyle w:val="a3"/>
        <w:spacing w:before="1" w:line="360" w:lineRule="auto"/>
        <w:ind w:right="134" w:firstLine="707"/>
      </w:pPr>
      <w:r>
        <w:t>Решение о проведении школьного и муниципального этапов олимпиады с использованием информационно-коммуникационных технологий (далее – ИКТ)принимается организатором школьного и муниципального этапов олимпиады п</w:t>
      </w:r>
      <w:r>
        <w:t>о согласованию с ОИВ.</w:t>
      </w:r>
    </w:p>
    <w:p w:rsidR="00E700F4" w:rsidRDefault="00175B67">
      <w:pPr>
        <w:pStyle w:val="a3"/>
        <w:spacing w:line="360" w:lineRule="auto"/>
        <w:ind w:right="135" w:firstLine="707"/>
      </w:pPr>
      <w:r>
        <w:t>В случаях проведения олимпиады с использованием ИКТ особенности проведения определяются с учетом технических возможностей организатора и площадок проведения (пропускная способность канала Интернет, наличие соответствующего информацион</w:t>
      </w:r>
      <w:r>
        <w:t>ного ресурса, личных кабинетов участников и пр.) и отражаются в оргмодели.</w:t>
      </w:r>
    </w:p>
    <w:p w:rsidR="00E700F4" w:rsidRDefault="00175B67">
      <w:pPr>
        <w:pStyle w:val="a3"/>
        <w:spacing w:before="1" w:line="360" w:lineRule="auto"/>
        <w:ind w:right="135" w:firstLine="707"/>
      </w:pPr>
      <w:r>
        <w:t xml:space="preserve">Механизм передачи комплектов олимпиадных заданий для работы жюри определяет организатор соответствующего этапа олимпиады. Рекомендуется осуществлять передачу комплектов олимпиадных </w:t>
      </w:r>
      <w:r>
        <w:t>заданий в зашифрованном виде либо в распечатанном виде в закрытых конвертах (пакетах) в день проведения олимпиады по соответствующему общеобразовательному предмету.</w:t>
      </w:r>
    </w:p>
    <w:p w:rsidR="00E700F4" w:rsidRDefault="00175B67">
      <w:pPr>
        <w:pStyle w:val="a3"/>
        <w:spacing w:line="360" w:lineRule="auto"/>
        <w:ind w:right="137" w:firstLine="707"/>
      </w:pPr>
      <w:r>
        <w:t>Лицо, получившее комплекты олимпиадных заданий (в распечатанном либо электронном виде), нес</w:t>
      </w:r>
      <w:r>
        <w:t>ёт персональную ответственность за конфиденциальностьпереданных ему комплектов олимпиадных заданий и подписывает соглашение о неразглашении информации.</w:t>
      </w:r>
    </w:p>
    <w:p w:rsidR="00E700F4" w:rsidRDefault="00175B67">
      <w:pPr>
        <w:pStyle w:val="a3"/>
        <w:spacing w:line="360" w:lineRule="auto"/>
        <w:ind w:right="135" w:firstLine="707"/>
      </w:pPr>
      <w:r>
        <w:t>При проведении олимпиады каждому участнику должно быть предоставлено отдельное рабочее место, оборудован</w:t>
      </w:r>
      <w:r>
        <w:t>ное с учетом требований к проведению олимпиады по каждому общеобразовательному предмету.</w:t>
      </w:r>
    </w:p>
    <w:p w:rsidR="00E700F4" w:rsidRDefault="00175B67">
      <w:pPr>
        <w:pStyle w:val="a3"/>
        <w:spacing w:before="1" w:line="360" w:lineRule="auto"/>
        <w:ind w:right="138" w:firstLine="707"/>
      </w:pPr>
      <w:r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</w:t>
      </w:r>
      <w:r>
        <w:t>,справочныхматериалах,средствахсвязииэлектронно-вычислительнойтехники, разрешенныхкиспользованиювовремяпроведенияолимпиады,правилахповедения,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2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43"/>
      </w:pPr>
      <w:r>
        <w:lastRenderedPageBreak/>
        <w:t>запрещенных действиях, датах опубликования результатов, процедурах анализа олимпиадных заданий и</w:t>
      </w:r>
      <w:r>
        <w:t xml:space="preserve"> их решений, показа работ и порядке подачи апелляции в случаях несогласия с выставленными баллами.</w:t>
      </w:r>
    </w:p>
    <w:p w:rsidR="00E700F4" w:rsidRDefault="00175B67">
      <w:pPr>
        <w:pStyle w:val="a3"/>
        <w:spacing w:before="2"/>
        <w:ind w:left="851"/>
      </w:pPr>
      <w:r>
        <w:t>Вовремяпроведениясоревновательныхтуровучастникам</w:t>
      </w:r>
      <w:r>
        <w:rPr>
          <w:spacing w:val="-2"/>
        </w:rPr>
        <w:t>запрещается: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7"/>
        <w:ind w:left="850" w:hanging="280"/>
        <w:jc w:val="both"/>
        <w:rPr>
          <w:sz w:val="24"/>
        </w:rPr>
      </w:pPr>
      <w:r>
        <w:rPr>
          <w:sz w:val="24"/>
        </w:rPr>
        <w:t>общатьсядругсдругом,свободноперемещатьсяпо</w:t>
      </w:r>
      <w:r>
        <w:rPr>
          <w:spacing w:val="-2"/>
          <w:sz w:val="24"/>
        </w:rPr>
        <w:t xml:space="preserve"> аудитории;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8" w:line="355" w:lineRule="auto"/>
        <w:ind w:right="139" w:firstLine="427"/>
        <w:jc w:val="both"/>
        <w:rPr>
          <w:sz w:val="24"/>
        </w:rPr>
      </w:pPr>
      <w:r>
        <w:rPr>
          <w:sz w:val="24"/>
        </w:rPr>
        <w:t>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 w:line="357" w:lineRule="auto"/>
        <w:ind w:right="141" w:firstLine="427"/>
        <w:jc w:val="both"/>
        <w:rPr>
          <w:sz w:val="24"/>
        </w:rPr>
      </w:pPr>
      <w:r>
        <w:rPr>
          <w:sz w:val="24"/>
        </w:rPr>
        <w:t>обмениваться любыми материалами и предметами, использовать справочные материалы, сре</w:t>
      </w:r>
      <w:r>
        <w:rPr>
          <w:sz w:val="24"/>
        </w:rPr>
        <w:t>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2"/>
        <w:ind w:left="850" w:hanging="280"/>
        <w:jc w:val="both"/>
        <w:rPr>
          <w:sz w:val="24"/>
        </w:rPr>
      </w:pPr>
      <w:r>
        <w:rPr>
          <w:sz w:val="24"/>
        </w:rPr>
        <w:t>покидатьместопроведениябезразрешенияорганизаторовиличленов</w:t>
      </w:r>
      <w:r>
        <w:rPr>
          <w:spacing w:val="-2"/>
          <w:sz w:val="24"/>
        </w:rPr>
        <w:t>оргкомитета.</w:t>
      </w:r>
    </w:p>
    <w:p w:rsidR="00E700F4" w:rsidRDefault="00175B67">
      <w:pPr>
        <w:pStyle w:val="a3"/>
        <w:spacing w:before="139" w:line="360" w:lineRule="auto"/>
        <w:ind w:right="144" w:firstLine="707"/>
      </w:pPr>
      <w:r>
        <w:t>В случае на</w:t>
      </w:r>
      <w:r>
        <w:t>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представителем организатора или оргкомитета.</w:t>
      </w:r>
    </w:p>
    <w:p w:rsidR="00E700F4" w:rsidRDefault="00175B67">
      <w:pPr>
        <w:pStyle w:val="a3"/>
        <w:spacing w:line="360" w:lineRule="auto"/>
        <w:ind w:right="138" w:firstLine="707"/>
      </w:pPr>
      <w:r>
        <w:t>Опоздание участников олимпиады к началу</w:t>
      </w:r>
      <w:r>
        <w:t xml:space="preserve"> ее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E700F4" w:rsidRDefault="00175B67">
      <w:pPr>
        <w:pStyle w:val="a3"/>
        <w:spacing w:line="360" w:lineRule="auto"/>
        <w:ind w:right="137" w:firstLine="707"/>
      </w:pPr>
      <w:r>
        <w:t>Во время выполнения олимпиадных заданий участник олимпиады вправе покинуть аудиторию только по уважительн</w:t>
      </w:r>
      <w:r>
        <w:t>ой причине. При этом запрещается выносить олимпиадные задания (бланки заданий), черновики и бланки ответов.</w:t>
      </w:r>
    </w:p>
    <w:p w:rsidR="00E700F4" w:rsidRDefault="00175B67">
      <w:pPr>
        <w:pStyle w:val="a3"/>
        <w:spacing w:line="360" w:lineRule="auto"/>
        <w:ind w:right="137" w:firstLine="707"/>
      </w:pPr>
      <w:r>
        <w:t>В каждой аудитории, где проходят соревновательные туры, необходимо обеспечить наличие часов. Время начала и окончания соревновательного тура олимпиа</w:t>
      </w:r>
      <w:r>
        <w:t>ды фиксируется организатором на информационном стенде (школьной доске).</w:t>
      </w:r>
    </w:p>
    <w:p w:rsidR="00E700F4" w:rsidRDefault="00175B67">
      <w:pPr>
        <w:pStyle w:val="a3"/>
        <w:spacing w:line="360" w:lineRule="auto"/>
        <w:ind w:right="142" w:firstLine="707"/>
      </w:pPr>
      <w: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</w:t>
      </w:r>
      <w:r>
        <w:t>ть записи в бланках (листах) ответов других участников.</w:t>
      </w:r>
    </w:p>
    <w:p w:rsidR="00E700F4" w:rsidRDefault="00175B67">
      <w:pPr>
        <w:pStyle w:val="a3"/>
        <w:spacing w:line="360" w:lineRule="auto"/>
        <w:ind w:right="143" w:firstLine="707"/>
      </w:pPr>
      <w:r>
        <w:t>В местах проведения соревновательных туров олимпиады вправе присутствовать: представители организатора, оргкомитета и жюри, технические специалисты (в случае необходимости), а также граждане, аккредит</w:t>
      </w:r>
      <w:r>
        <w:t xml:space="preserve">ованные в качестве общественныхнаблюдателей в порядке, установленном Министерством просвещения Российской </w:t>
      </w:r>
      <w:r>
        <w:rPr>
          <w:spacing w:val="-2"/>
        </w:rPr>
        <w:t>Федерации.</w:t>
      </w:r>
    </w:p>
    <w:p w:rsidR="00E700F4" w:rsidRDefault="00175B67">
      <w:pPr>
        <w:pStyle w:val="a3"/>
        <w:spacing w:line="360" w:lineRule="auto"/>
        <w:ind w:right="139" w:firstLine="707"/>
      </w:pPr>
      <w:r>
        <w:t>Общественным наблюдателям необходимо предъявить членам оргкомитета документы,подтверждающиеихполномочия(удостоверениеобщественного</w:t>
      </w:r>
      <w:r>
        <w:rPr>
          <w:spacing w:val="-2"/>
        </w:rPr>
        <w:t>наблюдателя,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/>
      </w:pPr>
      <w:r>
        <w:lastRenderedPageBreak/>
        <w:t>документ,удостоверяющий</w:t>
      </w:r>
      <w:r>
        <w:rPr>
          <w:spacing w:val="-2"/>
        </w:rPr>
        <w:t>личность).</w:t>
      </w:r>
    </w:p>
    <w:p w:rsidR="00E700F4" w:rsidRDefault="00175B67">
      <w:pPr>
        <w:pStyle w:val="a3"/>
        <w:spacing w:before="140"/>
        <w:ind w:left="851"/>
        <w:jc w:val="left"/>
      </w:pPr>
      <w:r>
        <w:t>Всеучастникисоответствующегоэтапаолимпиады</w:t>
      </w:r>
      <w:r>
        <w:rPr>
          <w:spacing w:val="-2"/>
        </w:rPr>
        <w:t>обеспечиваются: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136"/>
        <w:ind w:left="850" w:hanging="280"/>
        <w:rPr>
          <w:sz w:val="24"/>
        </w:rPr>
      </w:pPr>
      <w:r>
        <w:rPr>
          <w:sz w:val="24"/>
        </w:rPr>
        <w:t>заданиями,бланками(листами)</w:t>
      </w:r>
      <w:r>
        <w:rPr>
          <w:spacing w:val="-2"/>
          <w:sz w:val="24"/>
        </w:rPr>
        <w:t>ответов;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  <w:tab w:val="left" w:pos="2532"/>
          <w:tab w:val="left" w:pos="4361"/>
          <w:tab w:val="left" w:pos="4723"/>
          <w:tab w:val="left" w:pos="6332"/>
          <w:tab w:val="left" w:pos="6687"/>
          <w:tab w:val="left" w:pos="8376"/>
          <w:tab w:val="left" w:pos="8874"/>
        </w:tabs>
        <w:spacing w:before="138" w:line="352" w:lineRule="auto"/>
        <w:ind w:right="140" w:firstLine="427"/>
        <w:rPr>
          <w:sz w:val="24"/>
        </w:rPr>
      </w:pPr>
      <w:r>
        <w:rPr>
          <w:spacing w:val="-2"/>
          <w:sz w:val="24"/>
        </w:rPr>
        <w:t>необходимым</w:t>
      </w:r>
      <w:r>
        <w:rPr>
          <w:sz w:val="24"/>
        </w:rPr>
        <w:tab/>
      </w:r>
      <w:r>
        <w:rPr>
          <w:spacing w:val="-2"/>
          <w:sz w:val="24"/>
        </w:rPr>
        <w:t>оборудованием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соответствии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требованиями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каждому </w:t>
      </w:r>
      <w:r>
        <w:rPr>
          <w:sz w:val="24"/>
        </w:rPr>
        <w:t xml:space="preserve">общеобразовательному предмету </w:t>
      </w:r>
      <w:r>
        <w:rPr>
          <w:sz w:val="24"/>
        </w:rPr>
        <w:t>олимпиады;</w:t>
      </w:r>
    </w:p>
    <w:p w:rsidR="00E700F4" w:rsidRDefault="00175B67">
      <w:pPr>
        <w:pStyle w:val="a4"/>
        <w:numPr>
          <w:ilvl w:val="0"/>
          <w:numId w:val="9"/>
        </w:numPr>
        <w:tabs>
          <w:tab w:val="left" w:pos="850"/>
        </w:tabs>
        <w:spacing w:before="7"/>
        <w:ind w:left="850" w:hanging="280"/>
        <w:rPr>
          <w:sz w:val="24"/>
        </w:rPr>
      </w:pPr>
      <w:r>
        <w:rPr>
          <w:sz w:val="24"/>
        </w:rPr>
        <w:t>черновиками(при</w:t>
      </w:r>
      <w:r>
        <w:rPr>
          <w:spacing w:val="-2"/>
          <w:sz w:val="24"/>
        </w:rPr>
        <w:t>необходимости).</w:t>
      </w:r>
    </w:p>
    <w:p w:rsidR="00E700F4" w:rsidRDefault="00175B67">
      <w:pPr>
        <w:pStyle w:val="a3"/>
        <w:spacing w:before="139" w:line="360" w:lineRule="auto"/>
        <w:ind w:right="138" w:firstLine="707"/>
      </w:pPr>
      <w:r>
        <w:t>До начала работы участники олимпиады под руководством организаторов ваудитории заполняют титульный лист. Титульный лист заполняется от руки разборчивым почерком буквами русского алфавита. Время инструктажа и заполн</w:t>
      </w:r>
      <w:r>
        <w:t>ения титульного листа не включается во время выполнения олимпиадных заданий.</w:t>
      </w:r>
    </w:p>
    <w:p w:rsidR="00E700F4" w:rsidRDefault="00175B67">
      <w:pPr>
        <w:pStyle w:val="a3"/>
        <w:spacing w:line="360" w:lineRule="auto"/>
        <w:ind w:right="145" w:firstLine="707"/>
      </w:pPr>
      <w:r>
        <w:t>После заполнения титульных листов участники одновременно приступают к выполнению заданий.</w:t>
      </w:r>
    </w:p>
    <w:p w:rsidR="00E700F4" w:rsidRDefault="00175B67">
      <w:pPr>
        <w:pStyle w:val="a3"/>
        <w:spacing w:before="1" w:line="360" w:lineRule="auto"/>
        <w:ind w:right="139" w:firstLine="707"/>
      </w:pPr>
      <w:r>
        <w:t>Задания могут выполняться участниками только на бланках (листах) ответов, выданных органи</w:t>
      </w:r>
      <w:r>
        <w:t>заторами.</w:t>
      </w:r>
    </w:p>
    <w:p w:rsidR="00E700F4" w:rsidRPr="00E23BFC" w:rsidRDefault="00175B67">
      <w:pPr>
        <w:pStyle w:val="a3"/>
        <w:spacing w:line="360" w:lineRule="auto"/>
        <w:ind w:right="142" w:firstLine="707"/>
        <w:rPr>
          <w:b/>
        </w:rPr>
      </w:pPr>
      <w:r w:rsidRPr="00E23BFC">
        <w:rPr>
          <w:b/>
        </w:rPr>
        <w:t xml:space="preserve"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</w:t>
      </w:r>
      <w:r w:rsidRPr="00E23BFC">
        <w:rPr>
          <w:b/>
          <w:spacing w:val="-2"/>
        </w:rPr>
        <w:t>заданий.</w:t>
      </w:r>
    </w:p>
    <w:p w:rsidR="00E700F4" w:rsidRDefault="00175B67">
      <w:pPr>
        <w:pStyle w:val="a3"/>
        <w:spacing w:line="360" w:lineRule="auto"/>
        <w:ind w:right="142" w:firstLine="707"/>
      </w:pPr>
      <w:r>
        <w:t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</w:t>
      </w:r>
    </w:p>
    <w:p w:rsidR="00E700F4" w:rsidRDefault="00175B67">
      <w:pPr>
        <w:pStyle w:val="a3"/>
        <w:spacing w:line="360" w:lineRule="auto"/>
        <w:ind w:right="143" w:firstLine="707"/>
      </w:pPr>
      <w:r>
        <w:t>Участники олимпиады, досрочно завершившие выполнение олимпиадных заданий и покинувшие аудиторию, не и</w:t>
      </w:r>
      <w:r>
        <w:t>меют права вернуться для выполнения заданий или внесения исправлений в бланки (листы) ответов.</w:t>
      </w:r>
    </w:p>
    <w:p w:rsidR="00E700F4" w:rsidRDefault="00175B67">
      <w:pPr>
        <w:pStyle w:val="a3"/>
        <w:spacing w:line="360" w:lineRule="auto"/>
        <w:ind w:right="143" w:firstLine="707"/>
      </w:pPr>
      <w:r>
        <w:t>После окончания времени выполнения олимпиадных заданий все листы, используемыеучастникамивкачествечерновиков,должныбытьпомечены</w:t>
      </w:r>
      <w:r>
        <w:rPr>
          <w:spacing w:val="-2"/>
        </w:rPr>
        <w:t>словом</w:t>
      </w:r>
    </w:p>
    <w:p w:rsidR="00E700F4" w:rsidRDefault="00175B67">
      <w:pPr>
        <w:pStyle w:val="a3"/>
        <w:spacing w:line="360" w:lineRule="auto"/>
        <w:ind w:right="144"/>
      </w:pPr>
      <w:r>
        <w:t>«черновик». Черновики сдают</w:t>
      </w:r>
      <w:r>
        <w:t>ся организаторам, членами жюри не проверяются, а также не подлежат кодированию.</w:t>
      </w:r>
    </w:p>
    <w:p w:rsidR="00E700F4" w:rsidRDefault="00175B67">
      <w:pPr>
        <w:pStyle w:val="a3"/>
        <w:spacing w:line="360" w:lineRule="auto"/>
        <w:ind w:right="142" w:firstLine="707"/>
      </w:pPr>
      <w:r>
        <w:t>Бланки (листы) ответов сдаются организаторам, которые после окончаниявыполнения работ всеми участниками передают их работы членам оргкомитета (шифровальной комиссии).</w:t>
      </w:r>
    </w:p>
    <w:p w:rsidR="00E700F4" w:rsidRDefault="00175B67">
      <w:pPr>
        <w:pStyle w:val="a3"/>
        <w:spacing w:line="360" w:lineRule="auto"/>
        <w:ind w:right="139" w:firstLine="707"/>
      </w:pPr>
      <w:r>
        <w:t>Кодирован</w:t>
      </w:r>
      <w:r>
        <w:t xml:space="preserve">ие работ осуществляется шифровальной комиссией, сформированной из представителей оргкомитета, после выполнения олимпиадных заданий всеми участниками </w:t>
      </w:r>
      <w:r>
        <w:rPr>
          <w:spacing w:val="-2"/>
        </w:rPr>
        <w:t>олимпиады.</w:t>
      </w:r>
    </w:p>
    <w:p w:rsidR="00E700F4" w:rsidRDefault="00175B67">
      <w:pPr>
        <w:pStyle w:val="a3"/>
        <w:spacing w:before="1" w:line="360" w:lineRule="auto"/>
        <w:ind w:right="145" w:firstLine="707"/>
      </w:pPr>
      <w:r>
        <w:t>Работы участников олимпиады не подлежат декодированию до окончания проверки всех работ участнико</w:t>
      </w:r>
      <w:r>
        <w:t>в членами жюри.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8"/>
        </w:numPr>
        <w:tabs>
          <w:tab w:val="left" w:pos="1091"/>
        </w:tabs>
        <w:spacing w:before="73"/>
        <w:jc w:val="both"/>
      </w:pPr>
      <w:bookmarkStart w:id="4" w:name="_bookmark4"/>
      <w:bookmarkEnd w:id="4"/>
      <w:r>
        <w:lastRenderedPageBreak/>
        <w:t>Порядокпроверкиолимпиадных</w:t>
      </w:r>
      <w:r>
        <w:rPr>
          <w:spacing w:val="-2"/>
        </w:rPr>
        <w:t>работ</w:t>
      </w:r>
    </w:p>
    <w:p w:rsidR="00E700F4" w:rsidRDefault="00175B67">
      <w:pPr>
        <w:pStyle w:val="a3"/>
        <w:spacing w:before="135" w:line="360" w:lineRule="auto"/>
        <w:ind w:right="147" w:firstLine="707"/>
      </w:pPr>
      <w:r>
        <w:t>Проверку выполненных олимпиадных работ осуществляет жюри соответствующего этапа олимпиады по конкретному общеобразовательному предмету.</w:t>
      </w:r>
    </w:p>
    <w:p w:rsidR="00E700F4" w:rsidRDefault="00175B67">
      <w:pPr>
        <w:pStyle w:val="a3"/>
        <w:spacing w:line="360" w:lineRule="auto"/>
        <w:ind w:right="144" w:firstLine="707"/>
      </w:pPr>
      <w:r>
        <w:t>Число членов жюри и школьного, и муниципального этапов</w:t>
      </w:r>
      <w:r>
        <w:t xml:space="preserve"> олимпиады по каждому общеобразовательному предмету должно составлять не менее 5 человек.</w:t>
      </w:r>
    </w:p>
    <w:p w:rsidR="00E700F4" w:rsidRDefault="00175B67">
      <w:pPr>
        <w:pStyle w:val="a3"/>
        <w:spacing w:line="360" w:lineRule="auto"/>
        <w:ind w:right="139" w:firstLine="707"/>
      </w:pPr>
      <w:r>
        <w:t>Бланки (листы) ответов участников олимпиады не должны содержать никаких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</w:t>
      </w:r>
      <w:r>
        <w:t>я. Результат участника олимпиады по данному туру аннулируется, участнику выставляется 0 баллов за данный тур, о чем составляется протоколпредставителем организатора или оргкомитета.</w:t>
      </w:r>
    </w:p>
    <w:p w:rsidR="00E700F4" w:rsidRDefault="00175B67">
      <w:pPr>
        <w:pStyle w:val="a3"/>
        <w:spacing w:before="1" w:line="360" w:lineRule="auto"/>
        <w:ind w:right="138" w:firstLine="707"/>
      </w:pPr>
      <w:r>
        <w:t>Обезличенные работы участников олимпиады передаются членами шифровальной к</w:t>
      </w:r>
      <w:r>
        <w:t>омиссии председателю жюри соответствующего этапа олимпиады для проверки.</w:t>
      </w:r>
    </w:p>
    <w:p w:rsidR="00E700F4" w:rsidRDefault="00175B67">
      <w:pPr>
        <w:pStyle w:val="a3"/>
        <w:spacing w:line="360" w:lineRule="auto"/>
        <w:ind w:right="141" w:firstLine="707"/>
      </w:pPr>
      <w:r>
        <w:t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МПМК или РПМК.</w:t>
      </w:r>
    </w:p>
    <w:p w:rsidR="00E700F4" w:rsidRDefault="00175B67">
      <w:pPr>
        <w:pStyle w:val="a3"/>
        <w:spacing w:line="360" w:lineRule="auto"/>
        <w:ind w:right="149" w:firstLine="707"/>
      </w:pPr>
      <w:r>
        <w:t>Проверку выполненных олимпиадных работ участников олимпиа</w:t>
      </w:r>
      <w:r>
        <w:t>ды рекомендуется проводить не менее чем двумя членами жюри.</w:t>
      </w:r>
    </w:p>
    <w:p w:rsidR="00E700F4" w:rsidRDefault="00175B67">
      <w:pPr>
        <w:pStyle w:val="a3"/>
        <w:spacing w:line="360" w:lineRule="auto"/>
        <w:ind w:right="142" w:firstLine="707"/>
      </w:pPr>
      <w:r>
        <w:t>Членам жюри олимпиады запрещается копировать и выносить выполненные олимпиадныеработы участниковизаудиторий,вкоторых онипроверяются,комментировать процесс проверки выполненных олимпиадных работ, а</w:t>
      </w:r>
      <w:r>
        <w:t xml:space="preserve"> также разглашать результаты проверки до публикации предварительных результатов олимпиады.</w:t>
      </w:r>
    </w:p>
    <w:p w:rsidR="00E700F4" w:rsidRDefault="00175B67">
      <w:pPr>
        <w:pStyle w:val="a3"/>
        <w:spacing w:line="360" w:lineRule="auto"/>
        <w:ind w:right="139" w:firstLine="707"/>
        <w:jc w:val="right"/>
      </w:pPr>
      <w:r>
        <w:t xml:space="preserve">После проверки всех выполненных олимпиадных работ участников жюри составляет протоколрезультатовипередаётбланки(листы)ответовворгкомитетдляих </w:t>
      </w:r>
      <w:r>
        <w:rPr>
          <w:spacing w:val="-2"/>
        </w:rPr>
        <w:t>декодирования.</w:t>
      </w:r>
    </w:p>
    <w:p w:rsidR="00E700F4" w:rsidRDefault="00175B67">
      <w:pPr>
        <w:pStyle w:val="a3"/>
        <w:spacing w:line="360" w:lineRule="auto"/>
        <w:ind w:right="139" w:firstLine="707"/>
      </w:pPr>
      <w:r>
        <w:t>После пр</w:t>
      </w:r>
      <w:r>
        <w:t>оведения процедуры декодирования результаты участников (в виде рейтинговой таблицы) размещаются на информационном стенде ОО, а также на информационном ресурсе организатора в сети Интернет.</w:t>
      </w:r>
    </w:p>
    <w:p w:rsidR="00E700F4" w:rsidRDefault="00175B67">
      <w:pPr>
        <w:pStyle w:val="a3"/>
        <w:spacing w:before="2" w:line="360" w:lineRule="auto"/>
        <w:ind w:right="142" w:firstLine="707"/>
      </w:pPr>
      <w:r>
        <w:t>По итогам проверки выполненных олимпиадных работ участников олимпиа</w:t>
      </w:r>
      <w:r>
        <w:t>ды, а также проведения процедуры апелляции организатору направляется аналитический отчёт о результатах выполнения олимпиадных заданий, подписанный председателем жюри.</w:t>
      </w:r>
    </w:p>
    <w:p w:rsidR="00E700F4" w:rsidRDefault="00175B67">
      <w:pPr>
        <w:pStyle w:val="a3"/>
        <w:spacing w:line="360" w:lineRule="auto"/>
        <w:ind w:right="142" w:firstLine="707"/>
      </w:pPr>
      <w:r>
        <w:t>После проведения процедуры апелляции жюри олимпиады вносятся изменения в рейтинговую табл</w:t>
      </w:r>
      <w:r>
        <w:t>ицу результатов участников олимпиады.</w:t>
      </w:r>
    </w:p>
    <w:p w:rsidR="00E700F4" w:rsidRDefault="00175B67">
      <w:pPr>
        <w:pStyle w:val="a3"/>
        <w:spacing w:line="360" w:lineRule="auto"/>
        <w:ind w:right="144" w:firstLine="707"/>
      </w:pPr>
      <w:r>
        <w:t>Итоговый протокол подписывается председателем жюри с последующим размещением его на информационном стенде площадки проведения,а также публикацией на информационном ресурсе определенного организатором соответствующего э</w:t>
      </w:r>
      <w:r>
        <w:t>тапа.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8"/>
        </w:numPr>
        <w:tabs>
          <w:tab w:val="left" w:pos="1123"/>
        </w:tabs>
        <w:spacing w:before="73" w:line="360" w:lineRule="auto"/>
        <w:ind w:left="143" w:right="135" w:firstLine="707"/>
        <w:jc w:val="both"/>
      </w:pPr>
      <w:bookmarkStart w:id="5" w:name="_bookmark5"/>
      <w:bookmarkEnd w:id="5"/>
      <w:r>
        <w:lastRenderedPageBreak/>
        <w:t>Порядок проведения процедур анализа олимпиадных заданий и их решений, показа работ участников и апелляции</w:t>
      </w:r>
    </w:p>
    <w:p w:rsidR="00E700F4" w:rsidRDefault="00175B67">
      <w:pPr>
        <w:pStyle w:val="a3"/>
        <w:spacing w:line="360" w:lineRule="auto"/>
        <w:ind w:right="142" w:firstLine="707"/>
      </w:pPr>
      <w:r>
        <w:t xml:space="preserve">Анализ олимпиадных заданий и их решений проходит в сроки, уставленные </w:t>
      </w:r>
      <w:r>
        <w:rPr>
          <w:spacing w:val="-2"/>
        </w:rPr>
        <w:t>оргкомитетом.</w:t>
      </w:r>
    </w:p>
    <w:p w:rsidR="00E700F4" w:rsidRDefault="00175B67">
      <w:pPr>
        <w:pStyle w:val="a3"/>
        <w:spacing w:line="360" w:lineRule="auto"/>
        <w:ind w:right="141" w:firstLine="707"/>
      </w:pPr>
      <w:r>
        <w:t>По решению организатора анализ олимпиадных</w:t>
      </w:r>
      <w:r>
        <w:t xml:space="preserve"> заданий и их решений может проводиться очно или с использованием ИКТ.</w:t>
      </w:r>
    </w:p>
    <w:p w:rsidR="00E700F4" w:rsidRDefault="00175B67">
      <w:pPr>
        <w:pStyle w:val="a3"/>
        <w:spacing w:line="360" w:lineRule="auto"/>
        <w:ind w:right="142" w:firstLine="707"/>
      </w:pPr>
      <w:r>
        <w:t>Анализ олимпиадных заданий и их решений осуществляют члены жюри соответствующего этапа олимпиады.</w:t>
      </w:r>
    </w:p>
    <w:p w:rsidR="00E700F4" w:rsidRDefault="00175B67">
      <w:pPr>
        <w:pStyle w:val="a3"/>
        <w:spacing w:line="360" w:lineRule="auto"/>
        <w:ind w:right="141" w:firstLine="707"/>
      </w:pPr>
      <w:r>
        <w:t>В ходе анализа олимпиадных заданий и их решений представители жюри подробно объясняют к</w:t>
      </w:r>
      <w:r>
        <w:t>ритерии оценивания каждого из заданий и дают общую оценку по итогам выполнения заданий.</w:t>
      </w:r>
    </w:p>
    <w:p w:rsidR="00E700F4" w:rsidRDefault="00175B67">
      <w:pPr>
        <w:pStyle w:val="a3"/>
        <w:spacing w:line="360" w:lineRule="auto"/>
        <w:ind w:right="140" w:firstLine="707"/>
      </w:pPr>
      <w:r>
        <w:t>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</w:t>
      </w:r>
    </w:p>
    <w:p w:rsidR="00E700F4" w:rsidRDefault="00175B67">
      <w:pPr>
        <w:pStyle w:val="a3"/>
        <w:spacing w:line="360" w:lineRule="auto"/>
        <w:ind w:right="139" w:firstLine="707"/>
      </w:pPr>
      <w:r>
        <w:t>Показ выполненных олимпиадных работ участников осуществляется в сроки, уставленные ор</w:t>
      </w:r>
      <w:r>
        <w:t xml:space="preserve">гкомитетом в соответствии с оргмоделью соответствующего этапа </w:t>
      </w:r>
      <w:r>
        <w:rPr>
          <w:spacing w:val="-2"/>
        </w:rPr>
        <w:t>олимпиады.</w:t>
      </w:r>
    </w:p>
    <w:p w:rsidR="00E700F4" w:rsidRDefault="00175B67">
      <w:pPr>
        <w:pStyle w:val="a3"/>
        <w:spacing w:line="360" w:lineRule="auto"/>
        <w:ind w:right="144" w:firstLine="707"/>
      </w:pPr>
      <w: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</w:t>
      </w:r>
      <w:r>
        <w:t>паспорт), либо свидетельство о рождении (для участников,не достигших 14-летнего возраста).</w:t>
      </w:r>
    </w:p>
    <w:p w:rsidR="00E700F4" w:rsidRDefault="00175B67">
      <w:pPr>
        <w:pStyle w:val="a3"/>
        <w:spacing w:line="360" w:lineRule="auto"/>
        <w:ind w:right="143" w:firstLine="707"/>
      </w:pPr>
      <w: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</w:t>
      </w:r>
      <w:r>
        <w:t>енных олимпиадных работ.</w:t>
      </w:r>
    </w:p>
    <w:p w:rsidR="00E700F4" w:rsidRDefault="00175B67">
      <w:pPr>
        <w:pStyle w:val="a3"/>
        <w:spacing w:line="360" w:lineRule="auto"/>
        <w:ind w:right="136" w:firstLine="707"/>
      </w:pPr>
      <w:r>
        <w:t>Во время показа запрещено выносить работы участников, выполнять фото- и видеофиксацию работы, делать в ней какие-либо пометки.</w:t>
      </w:r>
    </w:p>
    <w:p w:rsidR="00E700F4" w:rsidRDefault="00175B67">
      <w:pPr>
        <w:pStyle w:val="a3"/>
        <w:spacing w:line="362" w:lineRule="auto"/>
        <w:ind w:right="143" w:firstLine="707"/>
      </w:pPr>
      <w:r>
        <w:t>Во время показа выполненных олимпиадных работ жюри не вправе изменять баллы, выставленные при проверке о</w:t>
      </w:r>
      <w:r>
        <w:t>лимпиадных заданий.</w:t>
      </w:r>
    </w:p>
    <w:p w:rsidR="00E700F4" w:rsidRDefault="00175B67">
      <w:pPr>
        <w:pStyle w:val="a3"/>
        <w:spacing w:line="360" w:lineRule="auto"/>
        <w:ind w:right="138" w:firstLine="707"/>
      </w:pPr>
      <w:r>
        <w:t xml:space="preserve">Участник олимпиады вправе подать апелляцию. Срок окончания подачи заявлений на апелляцию и время ее проведения устанавливается оргмоделью соответствующего этапа </w:t>
      </w:r>
      <w:r>
        <w:rPr>
          <w:spacing w:val="-2"/>
        </w:rPr>
        <w:t>олимпиады.</w:t>
      </w:r>
    </w:p>
    <w:p w:rsidR="00E700F4" w:rsidRDefault="00175B67">
      <w:pPr>
        <w:pStyle w:val="a3"/>
        <w:spacing w:line="360" w:lineRule="auto"/>
        <w:ind w:right="137" w:firstLine="707"/>
      </w:pPr>
      <w:r>
        <w:t>Апелляция, по решению организатора, может проводиться как в очно</w:t>
      </w:r>
      <w:r>
        <w:t>й форме, так и с использованием ИКТ.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36" w:firstLine="707"/>
      </w:pPr>
      <w:r>
        <w:lastRenderedPageBreak/>
        <w:t>Апелляция подается лично участнико</w:t>
      </w:r>
      <w:r>
        <w:t>м олимпиады в оргкомитет на имя председателя апелляционной комиссии в письменной форме по установленномуорганизатором образцу. В случаях проведения апелляции с использованием ИКТ форму подачи заявления на апелляцию определяет оргкомитет.</w:t>
      </w:r>
    </w:p>
    <w:p w:rsidR="00E700F4" w:rsidRDefault="00175B67">
      <w:pPr>
        <w:pStyle w:val="a3"/>
        <w:spacing w:before="1" w:line="360" w:lineRule="auto"/>
        <w:ind w:right="135" w:firstLine="707"/>
      </w:pPr>
      <w:r>
        <w:t>При рассмотрении а</w:t>
      </w:r>
      <w:r>
        <w:t>пелляции могут присутствовать общественные наблюдатели, сопровождающие лица, должностные лица Министерства просвещения Российской Федерации, Рособрнадзора, ОИВ при предъявлении служебных удостоверений или документов, подтверждающих право участия в данной п</w:t>
      </w:r>
      <w:r>
        <w:t>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предоставляется организато</w:t>
      </w:r>
      <w:r>
        <w:t>ру.</w:t>
      </w:r>
    </w:p>
    <w:p w:rsidR="00E700F4" w:rsidRDefault="00175B67">
      <w:pPr>
        <w:pStyle w:val="a3"/>
        <w:spacing w:before="2" w:line="360" w:lineRule="auto"/>
        <w:ind w:right="137" w:firstLine="707"/>
      </w:pPr>
      <w:r>
        <w:t>Рассмотрение апелляции проводится в присутствии участника олимпиады, если он в своем заявлении не просит рассмотреть её без его участия.</w:t>
      </w:r>
    </w:p>
    <w:p w:rsidR="00E700F4" w:rsidRDefault="00175B67">
      <w:pPr>
        <w:pStyle w:val="a3"/>
        <w:spacing w:line="360" w:lineRule="auto"/>
        <w:ind w:right="143" w:firstLine="707"/>
      </w:pPr>
      <w:r>
        <w:t>Для проведения апелляции организатором олимпиады, в соответствии с Порядком проведения ВсОШ создается апелляционная комиссия. Рекомендуемое количество членов комиссии – нечетное, не менее 3-х человек.</w:t>
      </w:r>
    </w:p>
    <w:p w:rsidR="00E700F4" w:rsidRDefault="00175B67">
      <w:pPr>
        <w:pStyle w:val="a3"/>
        <w:spacing w:line="360" w:lineRule="auto"/>
        <w:ind w:right="139" w:firstLine="707"/>
      </w:pPr>
      <w:r>
        <w:t>Состав апелляционных комиссий формируется из представит</w:t>
      </w:r>
      <w:r>
        <w:t>елей ОМС, ОИВ или ОПВ «Сириус», организаций, осуществляющих образовательную деятельность, научных, общественных и иных организаций и объединений.</w:t>
      </w:r>
    </w:p>
    <w:p w:rsidR="00E700F4" w:rsidRDefault="00175B67">
      <w:pPr>
        <w:pStyle w:val="a3"/>
        <w:spacing w:before="1" w:line="360" w:lineRule="auto"/>
        <w:ind w:right="138" w:firstLine="707"/>
      </w:pPr>
      <w:r>
        <w:t xml:space="preserve">Общее руководство работой апелляционной комиссии осуществляется её </w:t>
      </w:r>
      <w:r>
        <w:rPr>
          <w:spacing w:val="-2"/>
        </w:rPr>
        <w:t>председателем.</w:t>
      </w:r>
    </w:p>
    <w:p w:rsidR="00E700F4" w:rsidRDefault="00175B67">
      <w:pPr>
        <w:pStyle w:val="a3"/>
        <w:spacing w:line="360" w:lineRule="auto"/>
        <w:ind w:right="142" w:firstLine="707"/>
      </w:pPr>
      <w:r>
        <w:t>Апелляционная комиссия до на</w:t>
      </w:r>
      <w:r>
        <w:t>чала рассмотрения апелляции запрашивает уучастника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E700F4" w:rsidRDefault="00175B67">
      <w:pPr>
        <w:pStyle w:val="a3"/>
        <w:spacing w:line="360" w:lineRule="auto"/>
        <w:ind w:right="144" w:firstLine="707"/>
      </w:pPr>
      <w:r>
        <w:t>Апелляционная комиссия не рассматривает апелляции по вопросам содержания и стр</w:t>
      </w:r>
      <w:r>
        <w:t>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E700F4" w:rsidRDefault="00175B67">
      <w:pPr>
        <w:pStyle w:val="a3"/>
        <w:spacing w:before="1" w:line="360" w:lineRule="auto"/>
        <w:ind w:right="141" w:firstLine="707"/>
      </w:pPr>
      <w:r>
        <w:t>На заседании апелляционной комиссии рассматривается оценивание только тех заданий, которые указаны в заявлении участника.</w:t>
      </w:r>
    </w:p>
    <w:p w:rsidR="00E700F4" w:rsidRDefault="00175B67">
      <w:pPr>
        <w:pStyle w:val="a3"/>
        <w:spacing w:line="360" w:lineRule="auto"/>
        <w:ind w:left="851" w:right="420"/>
      </w:pPr>
      <w:r>
        <w:t>Реше</w:t>
      </w:r>
      <w:r>
        <w:t>ния апелляционной комиссии принимаются простым большинством голосов.Вслучаеравенстваголосовпредседателькомиссииимеетправорешающего</w:t>
      </w:r>
      <w:r>
        <w:rPr>
          <w:spacing w:val="-2"/>
        </w:rPr>
        <w:t xml:space="preserve"> голоса.</w:t>
      </w:r>
    </w:p>
    <w:p w:rsidR="00E700F4" w:rsidRDefault="00175B67">
      <w:pPr>
        <w:pStyle w:val="a3"/>
        <w:spacing w:line="360" w:lineRule="auto"/>
        <w:ind w:right="140" w:firstLine="707"/>
      </w:pPr>
      <w:r>
        <w:t>Для рассмотрения апелляции членам апелляционной комиссии предоставляются либо копии, либо оригинал проверенной жюри р</w:t>
      </w:r>
      <w:r>
        <w:t>аботы участника олимпиады (в случае выполнения задания, предусматривающего устный ответ, – аудиозаписи устных ответов участниковолимпиады),олимпиадныезадания,критериииметодикаихоценивания,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/>
      </w:pPr>
      <w:r>
        <w:lastRenderedPageBreak/>
        <w:t>предварительныйпротоколоцениванияработ</w:t>
      </w:r>
      <w:r>
        <w:rPr>
          <w:spacing w:val="-2"/>
        </w:rPr>
        <w:t>участников.</w:t>
      </w:r>
    </w:p>
    <w:p w:rsidR="00E700F4" w:rsidRDefault="00175B67">
      <w:pPr>
        <w:pStyle w:val="a3"/>
        <w:spacing w:before="140" w:line="360" w:lineRule="auto"/>
        <w:ind w:right="145" w:firstLine="707"/>
      </w:pPr>
      <w:r>
        <w:t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:rsidR="00E700F4" w:rsidRDefault="00175B67">
      <w:pPr>
        <w:pStyle w:val="a3"/>
        <w:spacing w:line="360" w:lineRule="auto"/>
        <w:ind w:right="144" w:firstLine="707"/>
      </w:pPr>
      <w:r>
        <w:t>Вслучаенеявкина</w:t>
      </w:r>
      <w:r>
        <w:t>процедуруочногорассмотренияапелляциибезобъясненияпричин участника, не просившего о рассмотрении апелляции без его участия, рассмотрение апелляции по существу не проводится.</w:t>
      </w:r>
    </w:p>
    <w:p w:rsidR="00E700F4" w:rsidRDefault="00175B67">
      <w:pPr>
        <w:pStyle w:val="a3"/>
        <w:ind w:left="851"/>
      </w:pPr>
      <w:r>
        <w:t>Апелляционнаякомиссияможетпринятьследующие</w:t>
      </w:r>
      <w:r>
        <w:rPr>
          <w:spacing w:val="-2"/>
        </w:rPr>
        <w:t>решения: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before="137"/>
        <w:ind w:left="850" w:hanging="280"/>
        <w:rPr>
          <w:sz w:val="24"/>
        </w:rPr>
      </w:pPr>
      <w:r>
        <w:rPr>
          <w:sz w:val="24"/>
        </w:rPr>
        <w:t>отклонитьапелляцию,сохранивколич</w:t>
      </w:r>
      <w:r>
        <w:rPr>
          <w:sz w:val="24"/>
        </w:rPr>
        <w:t>ество</w:t>
      </w:r>
      <w:r>
        <w:rPr>
          <w:spacing w:val="-2"/>
          <w:sz w:val="24"/>
        </w:rPr>
        <w:t>баллов;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удовлетворитьапелляциюспонижениемколичества</w:t>
      </w:r>
      <w:r>
        <w:rPr>
          <w:spacing w:val="-2"/>
          <w:sz w:val="24"/>
        </w:rPr>
        <w:t>баллов;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удовлетворитьапелляциюсповышениемколичества</w:t>
      </w:r>
      <w:r>
        <w:rPr>
          <w:spacing w:val="-2"/>
          <w:sz w:val="24"/>
        </w:rPr>
        <w:t>баллов.</w:t>
      </w:r>
    </w:p>
    <w:p w:rsidR="00E700F4" w:rsidRDefault="00175B67">
      <w:pPr>
        <w:pStyle w:val="a3"/>
        <w:spacing w:before="136" w:line="360" w:lineRule="auto"/>
        <w:ind w:firstLine="707"/>
        <w:jc w:val="left"/>
      </w:pPr>
      <w:r>
        <w:t>Апелляционная комиссия по итогам проведения апелляции информирует участников олимпиады о принятом решении.</w:t>
      </w:r>
    </w:p>
    <w:p w:rsidR="00E700F4" w:rsidRDefault="00175B67">
      <w:pPr>
        <w:pStyle w:val="a3"/>
        <w:ind w:left="851"/>
        <w:jc w:val="left"/>
      </w:pPr>
      <w:r>
        <w:t>Решениеапелляционнойкомиссии</w:t>
      </w:r>
      <w:r>
        <w:t>является</w:t>
      </w:r>
      <w:r>
        <w:rPr>
          <w:spacing w:val="-2"/>
        </w:rPr>
        <w:t>окончательным.</w:t>
      </w:r>
    </w:p>
    <w:p w:rsidR="00E700F4" w:rsidRDefault="00175B67">
      <w:pPr>
        <w:pStyle w:val="a3"/>
        <w:spacing w:before="140" w:line="360" w:lineRule="auto"/>
        <w:ind w:firstLine="707"/>
        <w:jc w:val="left"/>
      </w:pPr>
      <w:r>
        <w:t>Решенияапелляционнойкомиссииоформляютсяпротоколамипоустановленной организатором форме.</w:t>
      </w:r>
    </w:p>
    <w:p w:rsidR="00E700F4" w:rsidRDefault="00175B67">
      <w:pPr>
        <w:pStyle w:val="a3"/>
        <w:tabs>
          <w:tab w:val="left" w:pos="2228"/>
          <w:tab w:val="left" w:pos="3523"/>
          <w:tab w:val="left" w:pos="4935"/>
          <w:tab w:val="left" w:pos="6662"/>
          <w:tab w:val="left" w:pos="8458"/>
          <w:tab w:val="left" w:pos="9666"/>
        </w:tabs>
        <w:spacing w:line="360" w:lineRule="auto"/>
        <w:ind w:right="140" w:firstLine="707"/>
        <w:jc w:val="left"/>
      </w:pPr>
      <w:r>
        <w:rPr>
          <w:spacing w:val="-2"/>
        </w:rPr>
        <w:t>Протоколы</w:t>
      </w:r>
      <w:r>
        <w:tab/>
      </w:r>
      <w:r>
        <w:rPr>
          <w:spacing w:val="-2"/>
        </w:rPr>
        <w:t>апелляции</w:t>
      </w:r>
      <w:r>
        <w:tab/>
      </w:r>
      <w:r>
        <w:rPr>
          <w:spacing w:val="-2"/>
        </w:rPr>
        <w:t>передаются</w:t>
      </w:r>
      <w:r>
        <w:tab/>
      </w:r>
      <w:r>
        <w:rPr>
          <w:spacing w:val="-2"/>
        </w:rPr>
        <w:t>председателем</w:t>
      </w:r>
      <w:r>
        <w:tab/>
      </w:r>
      <w:r>
        <w:rPr>
          <w:spacing w:val="-2"/>
        </w:rPr>
        <w:t>апелляционной</w:t>
      </w:r>
      <w:r>
        <w:tab/>
      </w:r>
      <w:r>
        <w:rPr>
          <w:spacing w:val="-2"/>
        </w:rPr>
        <w:t>комиссии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оргкомитет.</w:t>
      </w:r>
    </w:p>
    <w:p w:rsidR="00E700F4" w:rsidRDefault="00E700F4">
      <w:pPr>
        <w:pStyle w:val="a3"/>
        <w:spacing w:before="141"/>
        <w:ind w:left="0"/>
        <w:jc w:val="left"/>
      </w:pPr>
    </w:p>
    <w:p w:rsidR="00E700F4" w:rsidRDefault="00175B67">
      <w:pPr>
        <w:pStyle w:val="Heading1"/>
        <w:numPr>
          <w:ilvl w:val="0"/>
          <w:numId w:val="8"/>
        </w:numPr>
        <w:tabs>
          <w:tab w:val="left" w:pos="1091"/>
        </w:tabs>
        <w:spacing w:before="1"/>
        <w:jc w:val="both"/>
      </w:pPr>
      <w:bookmarkStart w:id="6" w:name="_bookmark6"/>
      <w:bookmarkEnd w:id="6"/>
      <w:r>
        <w:t>Порядокподведенияитогов</w:t>
      </w:r>
      <w:r>
        <w:rPr>
          <w:spacing w:val="-2"/>
        </w:rPr>
        <w:t xml:space="preserve"> олимпиады</w:t>
      </w:r>
    </w:p>
    <w:p w:rsidR="00E700F4" w:rsidRDefault="00175B67">
      <w:pPr>
        <w:pStyle w:val="a3"/>
        <w:spacing w:before="134" w:line="360" w:lineRule="auto"/>
        <w:ind w:right="143" w:firstLine="707"/>
      </w:pPr>
      <w:r>
        <w:t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предмету.</w:t>
      </w:r>
    </w:p>
    <w:p w:rsidR="00E700F4" w:rsidRDefault="00175B67">
      <w:pPr>
        <w:pStyle w:val="a3"/>
        <w:spacing w:line="360" w:lineRule="auto"/>
        <w:ind w:right="143" w:firstLine="707"/>
      </w:pPr>
      <w:r>
        <w:t>В случае выявления организатором олим</w:t>
      </w:r>
      <w:r>
        <w:t>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соответствующего этапа олимпиады должны быть внесены соответствующие изменения.</w:t>
      </w:r>
    </w:p>
    <w:p w:rsidR="00E700F4" w:rsidRDefault="00175B67">
      <w:pPr>
        <w:pStyle w:val="a3"/>
        <w:spacing w:line="360" w:lineRule="auto"/>
        <w:ind w:right="141" w:firstLine="707"/>
      </w:pPr>
      <w:r>
        <w:t>Организатор ол</w:t>
      </w:r>
      <w:r>
        <w:t>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предмету.</w:t>
      </w:r>
    </w:p>
    <w:p w:rsidR="00E700F4" w:rsidRDefault="00175B67">
      <w:pPr>
        <w:pStyle w:val="a3"/>
        <w:spacing w:before="1" w:line="360" w:lineRule="auto"/>
        <w:ind w:right="142" w:firstLine="707"/>
      </w:pPr>
      <w:r>
        <w:t>Итоговые результаты олимпиады организатор публикует на своем официальном ре</w:t>
      </w:r>
      <w:r>
        <w:t>сурсе в сети Интернет.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spacing w:before="73"/>
        <w:ind w:left="851"/>
      </w:pPr>
      <w:bookmarkStart w:id="7" w:name="_bookmark7"/>
      <w:bookmarkEnd w:id="7"/>
      <w:r>
        <w:lastRenderedPageBreak/>
        <w:t>РАЗДЕЛ</w:t>
      </w:r>
      <w:r>
        <w:rPr>
          <w:spacing w:val="-5"/>
        </w:rPr>
        <w:t>II</w:t>
      </w:r>
    </w:p>
    <w:p w:rsidR="00E700F4" w:rsidRDefault="00175B67">
      <w:pPr>
        <w:pStyle w:val="Heading1"/>
        <w:numPr>
          <w:ilvl w:val="0"/>
          <w:numId w:val="5"/>
        </w:numPr>
        <w:tabs>
          <w:tab w:val="left" w:pos="1091"/>
        </w:tabs>
        <w:spacing w:before="139"/>
        <w:jc w:val="both"/>
      </w:pPr>
      <w:bookmarkStart w:id="8" w:name="_bookmark8"/>
      <w:bookmarkEnd w:id="8"/>
      <w:r>
        <w:t>Методическиерекомендациипопроведениюшкольногоэтапа</w:t>
      </w:r>
      <w:r>
        <w:rPr>
          <w:spacing w:val="-4"/>
        </w:rPr>
        <w:t>ВсОШ</w:t>
      </w:r>
    </w:p>
    <w:p w:rsidR="00E700F4" w:rsidRDefault="00175B67">
      <w:pPr>
        <w:pStyle w:val="Heading1"/>
        <w:numPr>
          <w:ilvl w:val="1"/>
          <w:numId w:val="5"/>
        </w:numPr>
        <w:tabs>
          <w:tab w:val="left" w:pos="1271"/>
        </w:tabs>
        <w:spacing w:before="138"/>
        <w:jc w:val="both"/>
      </w:pPr>
      <w:bookmarkStart w:id="9" w:name="_bookmark9"/>
      <w:bookmarkEnd w:id="9"/>
      <w:r>
        <w:t>Методическиеподходыксоставлениюзаданийшкольногоэтапа</w:t>
      </w:r>
      <w:r>
        <w:rPr>
          <w:spacing w:val="-2"/>
        </w:rPr>
        <w:t>олимпиады</w:t>
      </w:r>
    </w:p>
    <w:p w:rsidR="00E700F4" w:rsidRDefault="00175B67">
      <w:pPr>
        <w:pStyle w:val="a3"/>
        <w:spacing w:before="134" w:line="360" w:lineRule="auto"/>
        <w:ind w:right="133" w:firstLine="707"/>
      </w:pPr>
      <w:r>
        <w:t>Для проведения школьного этапа олимпиады предметно-методическим комиссиям необходимо разр</w:t>
      </w:r>
      <w:r>
        <w:t>аботать задания, основанные на обязательном базовом содержании образовательной области и требованиях к уровню предметной подготовки выпускников основнойисреднейшколыпобиологии.Уровеньсложностизаданийдолженбыть определен такимобразом,чтобынаихрешениеучастни</w:t>
      </w:r>
      <w:r>
        <w:t xml:space="preserve">ксмогзатратитьвобщейсложностинеболее120 </w:t>
      </w:r>
      <w:r>
        <w:rPr>
          <w:spacing w:val="-2"/>
        </w:rPr>
        <w:t>минут.</w:t>
      </w:r>
    </w:p>
    <w:p w:rsidR="00E700F4" w:rsidRDefault="00175B67">
      <w:pPr>
        <w:pStyle w:val="a3"/>
        <w:spacing w:line="360" w:lineRule="auto"/>
        <w:ind w:right="147" w:firstLine="707"/>
      </w:pPr>
      <w:r>
        <w:t>Задания школьного этапа олимпиады по биологии следует группировать в модули (части) по форме и критериям оценивания.</w:t>
      </w:r>
    </w:p>
    <w:p w:rsidR="00E700F4" w:rsidRDefault="00175B67">
      <w:pPr>
        <w:pStyle w:val="a3"/>
        <w:spacing w:before="1" w:line="360" w:lineRule="auto"/>
        <w:ind w:left="851" w:right="987"/>
      </w:pPr>
      <w:r>
        <w:t>Часть1–заданиясоднимвернымответомиз,например,четырех возможных; Часть2–заданиясмножественным</w:t>
      </w:r>
      <w:r>
        <w:t>ивариантамиответа(например,от0до</w:t>
      </w:r>
      <w:r>
        <w:rPr>
          <w:spacing w:val="-5"/>
        </w:rPr>
        <w:t>5);</w:t>
      </w:r>
    </w:p>
    <w:p w:rsidR="00E700F4" w:rsidRDefault="00175B67">
      <w:pPr>
        <w:pStyle w:val="a3"/>
        <w:spacing w:line="360" w:lineRule="auto"/>
        <w:ind w:right="143" w:firstLine="707"/>
      </w:pPr>
      <w:r>
        <w:t>Часть 3– задания, требующие установления правильной последовательности событий и/или фактов, или задания на установление соответствия между двумя массивами данных.</w:t>
      </w:r>
    </w:p>
    <w:p w:rsidR="00E700F4" w:rsidRDefault="00175B67">
      <w:pPr>
        <w:pStyle w:val="a3"/>
        <w:spacing w:line="360" w:lineRule="auto"/>
        <w:ind w:right="141" w:firstLine="707"/>
      </w:pPr>
      <w:r>
        <w:t>Допустимо (на усмотрение методической комиссии, но без у</w:t>
      </w:r>
      <w:r>
        <w:t>величения общего времени на проведение этапа) введение дополнительного модуля (Части 4), представленного или биологическими задачами, или тестовыми заданиями в виде суждений, с каждым из которых следует либо согласиться (да), либо отклонить (нет).</w:t>
      </w:r>
    </w:p>
    <w:p w:rsidR="00E700F4" w:rsidRDefault="00175B67">
      <w:pPr>
        <w:pStyle w:val="a3"/>
        <w:spacing w:before="1" w:line="360" w:lineRule="auto"/>
        <w:ind w:right="146" w:firstLine="707"/>
      </w:pPr>
      <w: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:rsidR="00E700F4" w:rsidRDefault="00175B67">
      <w:pPr>
        <w:pStyle w:val="a3"/>
        <w:spacing w:line="360" w:lineRule="auto"/>
        <w:ind w:firstLine="427"/>
        <w:jc w:val="left"/>
      </w:pPr>
      <w:r>
        <w:t>−полнота(достаточнаядетализация)описаниякритериевиметодикиоценивания выполненных олимпиадных заданий и начисления баллов;</w:t>
      </w:r>
    </w:p>
    <w:p w:rsidR="00E700F4" w:rsidRDefault="00175B67">
      <w:pPr>
        <w:pStyle w:val="a3"/>
        <w:ind w:left="570"/>
        <w:jc w:val="left"/>
      </w:pPr>
      <w:r>
        <w:t>−понят</w:t>
      </w:r>
      <w:r>
        <w:t>ность,полноценностьиоднозначностьприведенныхкритериев</w:t>
      </w:r>
      <w:r>
        <w:rPr>
          <w:spacing w:val="-2"/>
        </w:rPr>
        <w:t>оценивания;</w:t>
      </w:r>
    </w:p>
    <w:p w:rsidR="00E700F4" w:rsidRDefault="00175B67">
      <w:pPr>
        <w:pStyle w:val="a3"/>
        <w:spacing w:before="137" w:line="360" w:lineRule="auto"/>
        <w:ind w:firstLine="427"/>
        <w:jc w:val="left"/>
      </w:pPr>
      <w:r>
        <w:t>−единообразиекритериевдляоцениванияоднотипныхпоформеисопоставимых по сложности заданий, особенно если задания сгруппированы в модули.</w:t>
      </w:r>
    </w:p>
    <w:p w:rsidR="00E700F4" w:rsidRDefault="00175B67">
      <w:pPr>
        <w:pStyle w:val="a3"/>
        <w:ind w:left="851"/>
        <w:jc w:val="left"/>
      </w:pPr>
      <w:r>
        <w:t>Примерноеколичествозаданийдляшкольногоэтапапредставленовт</w:t>
      </w:r>
      <w:r>
        <w:t>аблице</w:t>
      </w:r>
      <w:r>
        <w:rPr>
          <w:spacing w:val="-5"/>
        </w:rPr>
        <w:t>1.</w:t>
      </w:r>
    </w:p>
    <w:p w:rsidR="00E700F4" w:rsidRDefault="00E700F4">
      <w:pPr>
        <w:pStyle w:val="a3"/>
        <w:ind w:left="0"/>
        <w:jc w:val="left"/>
      </w:pPr>
    </w:p>
    <w:p w:rsidR="00E700F4" w:rsidRDefault="00E700F4">
      <w:pPr>
        <w:pStyle w:val="a3"/>
        <w:ind w:left="0"/>
        <w:jc w:val="left"/>
      </w:pPr>
    </w:p>
    <w:p w:rsidR="00E700F4" w:rsidRDefault="00175B67">
      <w:pPr>
        <w:pStyle w:val="a3"/>
        <w:spacing w:after="6" w:line="360" w:lineRule="auto"/>
        <w:ind w:right="142" w:firstLine="707"/>
      </w:pPr>
      <w:r>
        <w:t xml:space="preserve">Таблица 1. – Примерное количество заданий для школьного этапа олимпиады по </w:t>
      </w:r>
      <w:r>
        <w:rPr>
          <w:spacing w:val="-2"/>
        </w:rPr>
        <w:t>биологии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8"/>
        <w:gridCol w:w="2669"/>
        <w:gridCol w:w="2669"/>
        <w:gridCol w:w="2670"/>
      </w:tblGrid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Комплект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pacing w:val="-5"/>
                <w:sz w:val="24"/>
              </w:rPr>
              <w:t>III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2"/>
                <w:sz w:val="24"/>
              </w:rPr>
              <w:t xml:space="preserve"> классы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700F4">
        <w:trPr>
          <w:trHeight w:val="277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8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E700F4" w:rsidRDefault="00E700F4">
      <w:pPr>
        <w:pStyle w:val="TableParagraph"/>
        <w:spacing w:line="256" w:lineRule="exact"/>
        <w:jc w:val="center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6"/>
        <w:ind w:left="851"/>
        <w:jc w:val="left"/>
      </w:pPr>
      <w:r>
        <w:lastRenderedPageBreak/>
        <w:t>К</w:t>
      </w:r>
      <w:r>
        <w:t>олимпиаднымзаданиямпредъявляютсяследующиеобщие</w:t>
      </w:r>
      <w:r>
        <w:rPr>
          <w:spacing w:val="-2"/>
        </w:rPr>
        <w:t>требования:</w:t>
      </w:r>
    </w:p>
    <w:p w:rsidR="00E700F4" w:rsidRDefault="00175B67">
      <w:pPr>
        <w:pStyle w:val="a3"/>
        <w:spacing w:before="144"/>
        <w:ind w:left="570"/>
      </w:pPr>
      <w:r>
        <w:t>−соответствие уровнясложностизаданийзаявленнойвозрастной</w:t>
      </w:r>
      <w:r>
        <w:rPr>
          <w:spacing w:val="-2"/>
        </w:rPr>
        <w:t>группе;</w:t>
      </w:r>
    </w:p>
    <w:p w:rsidR="00E700F4" w:rsidRDefault="00175B67">
      <w:pPr>
        <w:pStyle w:val="a3"/>
        <w:spacing w:before="144"/>
        <w:ind w:left="570"/>
      </w:pPr>
      <w:r>
        <w:t>−тематическоеразнообразие</w:t>
      </w:r>
      <w:r>
        <w:rPr>
          <w:spacing w:val="-2"/>
        </w:rPr>
        <w:t xml:space="preserve"> заданий;</w:t>
      </w:r>
    </w:p>
    <w:p w:rsidR="00E700F4" w:rsidRDefault="00175B67">
      <w:pPr>
        <w:pStyle w:val="a3"/>
        <w:spacing w:before="145"/>
        <w:ind w:left="570"/>
      </w:pPr>
      <w:r>
        <w:t>−корректностьформулировок</w:t>
      </w:r>
      <w:r>
        <w:rPr>
          <w:spacing w:val="-2"/>
        </w:rPr>
        <w:t>заданий;</w:t>
      </w:r>
    </w:p>
    <w:p w:rsidR="00E700F4" w:rsidRDefault="00175B67">
      <w:pPr>
        <w:pStyle w:val="a3"/>
        <w:spacing w:before="144"/>
        <w:ind w:left="570"/>
      </w:pPr>
      <w:r>
        <w:t>−указаниемаксимальногобаллазакаждоезаданиеизатурв</w:t>
      </w:r>
      <w:r>
        <w:rPr>
          <w:spacing w:val="-2"/>
        </w:rPr>
        <w:t xml:space="preserve"> целом;</w:t>
      </w:r>
    </w:p>
    <w:p w:rsidR="00E700F4" w:rsidRDefault="00175B67">
      <w:pPr>
        <w:pStyle w:val="a3"/>
        <w:spacing w:before="144"/>
        <w:ind w:left="570"/>
      </w:pPr>
      <w:r>
        <w:t>−соответ</w:t>
      </w:r>
      <w:r>
        <w:t>ствиезаданийкритериямиметодике</w:t>
      </w:r>
      <w:r>
        <w:rPr>
          <w:spacing w:val="-2"/>
        </w:rPr>
        <w:t>оценивания;</w:t>
      </w:r>
    </w:p>
    <w:p w:rsidR="00E700F4" w:rsidRDefault="00175B67">
      <w:pPr>
        <w:pStyle w:val="a3"/>
        <w:spacing w:before="144" w:line="364" w:lineRule="auto"/>
        <w:ind w:right="137" w:firstLine="427"/>
      </w:pPr>
      <w:r>
        <w:t>−наличиезаданий,выявляющих склонностькнаучной деятельности ивысокий уровень интеллектуального развития участников;</w:t>
      </w:r>
    </w:p>
    <w:p w:rsidR="00E700F4" w:rsidRDefault="00175B67">
      <w:pPr>
        <w:pStyle w:val="a3"/>
        <w:spacing w:before="1" w:line="364" w:lineRule="auto"/>
        <w:ind w:right="144" w:firstLine="427"/>
      </w:pPr>
      <w:r>
        <w:t xml:space="preserve">− наличие заданий, выявляющих склонность к специальности (профессиональной деятельности), для получения которой могут быть потенциально востребованы результаты </w:t>
      </w:r>
      <w:r>
        <w:rPr>
          <w:spacing w:val="-2"/>
        </w:rPr>
        <w:t>олимпиады;</w:t>
      </w:r>
    </w:p>
    <w:p w:rsidR="00E700F4" w:rsidRDefault="00175B67">
      <w:pPr>
        <w:pStyle w:val="a3"/>
        <w:spacing w:line="364" w:lineRule="auto"/>
        <w:ind w:right="141" w:firstLine="427"/>
      </w:pPr>
      <w:r>
        <w:t>−недопустимо наличие заданий, противоречащих правовым, этическим, эстетическим, религ</w:t>
      </w:r>
      <w:r>
        <w:t xml:space="preserve">иозным нормам, демонстрирующих аморальные, противоправные модели поведения и </w:t>
      </w:r>
      <w:r>
        <w:rPr>
          <w:spacing w:val="-2"/>
        </w:rPr>
        <w:t>т.п.;</w:t>
      </w:r>
    </w:p>
    <w:p w:rsidR="00E700F4" w:rsidRDefault="00175B67">
      <w:pPr>
        <w:pStyle w:val="a3"/>
        <w:spacing w:before="1" w:line="364" w:lineRule="auto"/>
        <w:ind w:right="139" w:firstLine="427"/>
      </w:pPr>
      <w:r>
        <w:t>− задания необходимо готовить в тестовой форме закрытого типа, что повышает объективность оценивания конкурсантов и позволяет охватить больший объем контролируемых элементов</w:t>
      </w:r>
      <w:r>
        <w:t xml:space="preserve"> знаний и требований;</w:t>
      </w:r>
    </w:p>
    <w:p w:rsidR="00E700F4" w:rsidRDefault="00175B67">
      <w:pPr>
        <w:pStyle w:val="a3"/>
        <w:spacing w:line="364" w:lineRule="auto"/>
        <w:ind w:right="144" w:firstLine="424"/>
      </w:pPr>
      <w:r>
        <w:t>− форма заданий должна быть такой, чтобы на решение каждого участник тратил минимальное время;</w:t>
      </w:r>
    </w:p>
    <w:p w:rsidR="00E700F4" w:rsidRDefault="00175B67">
      <w:pPr>
        <w:pStyle w:val="a3"/>
        <w:spacing w:line="364" w:lineRule="auto"/>
        <w:ind w:right="144" w:firstLine="424"/>
      </w:pPr>
      <w:r>
        <w:t>− заданиядолжныбытьнаписаныпонятно, доходчиво илаконично и иметь однозначные решения (ответы);</w:t>
      </w:r>
    </w:p>
    <w:p w:rsidR="00E700F4" w:rsidRDefault="00175B67">
      <w:pPr>
        <w:pStyle w:val="a3"/>
        <w:spacing w:before="2" w:line="364" w:lineRule="auto"/>
        <w:ind w:right="143" w:firstLine="424"/>
      </w:pPr>
      <w:r>
        <w:t>− в закрытых тестовых заданиях для маскировки верного ответа должны быть использованы только реально существующие термины, понятия и формулировки, составляющие предметную область «Биология»;</w:t>
      </w:r>
    </w:p>
    <w:p w:rsidR="00E700F4" w:rsidRDefault="00175B67">
      <w:pPr>
        <w:pStyle w:val="a3"/>
        <w:spacing w:before="1" w:line="364" w:lineRule="auto"/>
        <w:ind w:right="138" w:firstLine="427"/>
      </w:pPr>
      <w:r>
        <w:t xml:space="preserve">− в заданиях рекомендуется использовать фактологический материал </w:t>
      </w:r>
      <w:r>
        <w:t>местного, регионального, национального и глобального уровней;</w:t>
      </w:r>
    </w:p>
    <w:p w:rsidR="00E700F4" w:rsidRDefault="00175B67">
      <w:pPr>
        <w:pStyle w:val="a3"/>
        <w:spacing w:line="364" w:lineRule="auto"/>
        <w:ind w:right="139" w:firstLine="427"/>
      </w:pPr>
      <w:r>
        <w:t xml:space="preserve">−отбор содержания конкурсных заданий олимпиады всегда осуществляется с учетом анализа результатов ВсОШ предыдущего года. Для олимпиады разрабатываются оригинальные, новые по содержанию задания. </w:t>
      </w:r>
      <w:r>
        <w:t>В число конкурсных заданий могут быть включеныотдельныезаданияпредыдущихолимпиад,решениекоторыхвызвало у участников наибольшие затруднения;</w:t>
      </w:r>
    </w:p>
    <w:p w:rsidR="00E700F4" w:rsidRDefault="00175B67">
      <w:pPr>
        <w:pStyle w:val="a3"/>
        <w:spacing w:before="4" w:line="360" w:lineRule="auto"/>
        <w:ind w:right="140" w:firstLine="427"/>
      </w:pPr>
      <w:r>
        <w:t>− в содержание заданий в каждой параллели необходимо включать задания, охватывающие блоки содержания не только по те</w:t>
      </w:r>
      <w:r>
        <w:t>мам, изучаемым в данном классе, но и блоки содержания из предыдущих классов.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230" w:firstLine="707"/>
        <w:jc w:val="left"/>
      </w:pPr>
      <w:r>
        <w:lastRenderedPageBreak/>
        <w:t>Примерноераспределениеосновныхблоковсодержанияпоклассампредставленов Таблице 2.</w:t>
      </w:r>
    </w:p>
    <w:p w:rsidR="00E700F4" w:rsidRDefault="00E700F4">
      <w:pPr>
        <w:pStyle w:val="a3"/>
        <w:spacing w:before="140"/>
        <w:ind w:left="0"/>
        <w:jc w:val="left"/>
      </w:pPr>
    </w:p>
    <w:p w:rsidR="00E700F4" w:rsidRDefault="00175B67">
      <w:pPr>
        <w:pStyle w:val="a3"/>
        <w:ind w:left="851"/>
        <w:jc w:val="left"/>
      </w:pPr>
      <w:r>
        <w:t>Таблица2.–Примерноераспределениеосновныхблоковсодержанияпо</w:t>
      </w:r>
      <w:r>
        <w:rPr>
          <w:spacing w:val="-2"/>
        </w:rPr>
        <w:t xml:space="preserve"> классам</w:t>
      </w:r>
    </w:p>
    <w:p w:rsidR="00E700F4" w:rsidRDefault="00E700F4">
      <w:pPr>
        <w:pStyle w:val="a3"/>
        <w:spacing w:before="4" w:after="1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6575"/>
        <w:gridCol w:w="2607"/>
      </w:tblGrid>
      <w:tr w:rsidR="00E700F4">
        <w:trPr>
          <w:trHeight w:val="55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700F4" w:rsidRDefault="00175B67">
            <w:pPr>
              <w:pStyle w:val="TableParagraph"/>
              <w:spacing w:line="264" w:lineRule="exact"/>
              <w:ind w:left="175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before="131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</w:tr>
      <w:tr w:rsidR="00E700F4">
        <w:trPr>
          <w:trHeight w:val="412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Биологиякакнаука.Методынаучного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5,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Признакиживых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5,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бактерий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700F4">
        <w:trPr>
          <w:trHeight w:val="412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грибов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700F4">
        <w:trPr>
          <w:trHeight w:val="41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700F4">
        <w:trPr>
          <w:trHeight w:val="412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Системаорганического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700F4">
        <w:trPr>
          <w:trHeight w:val="412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Организмиокружающаясреда.</w:t>
            </w:r>
            <w:r>
              <w:rPr>
                <w:spacing w:val="-2"/>
                <w:sz w:val="24"/>
              </w:rPr>
              <w:t>Экология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Цитология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Микробиологияи</w:t>
            </w:r>
            <w:r>
              <w:rPr>
                <w:spacing w:val="-2"/>
                <w:sz w:val="24"/>
              </w:rPr>
              <w:t>биотехнология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412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Многообразиеиэволюцияживой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E700F4">
        <w:trPr>
          <w:trHeight w:val="414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Биологияклетки.</w:t>
            </w:r>
            <w:r>
              <w:rPr>
                <w:spacing w:val="-2"/>
                <w:sz w:val="24"/>
              </w:rPr>
              <w:t>Биохимия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E700F4">
        <w:trPr>
          <w:trHeight w:val="41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Молекулярнаябиология.</w:t>
            </w:r>
            <w:r>
              <w:rPr>
                <w:spacing w:val="-2"/>
                <w:sz w:val="24"/>
              </w:rPr>
              <w:t>Генетика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</w:tbl>
    <w:p w:rsidR="00E700F4" w:rsidRDefault="00E700F4">
      <w:pPr>
        <w:pStyle w:val="a3"/>
        <w:spacing w:before="143"/>
        <w:ind w:left="0"/>
        <w:jc w:val="left"/>
      </w:pPr>
    </w:p>
    <w:p w:rsidR="00E700F4" w:rsidRDefault="00175B67">
      <w:pPr>
        <w:pStyle w:val="Heading1"/>
        <w:numPr>
          <w:ilvl w:val="1"/>
          <w:numId w:val="5"/>
        </w:numPr>
        <w:tabs>
          <w:tab w:val="left" w:pos="1348"/>
        </w:tabs>
        <w:spacing w:line="360" w:lineRule="auto"/>
        <w:ind w:left="143" w:right="139" w:firstLine="707"/>
      </w:pPr>
      <w:bookmarkStart w:id="10" w:name="_bookmark10"/>
      <w:bookmarkEnd w:id="10"/>
      <w:r>
        <w:t>Принципыформированиякомплектоволимпиадныхзаданийшкольного этапа ВсОШ</w:t>
      </w:r>
    </w:p>
    <w:p w:rsidR="00E700F4" w:rsidRDefault="00175B67">
      <w:pPr>
        <w:pStyle w:val="a3"/>
        <w:spacing w:line="360" w:lineRule="auto"/>
        <w:ind w:right="358" w:firstLine="707"/>
        <w:jc w:val="left"/>
      </w:pPr>
      <w:r>
        <w:t>Вкомплект</w:t>
      </w:r>
      <w:r>
        <w:t>олимпиадныхзаданийВсОШпокаждойвозрастнойгруппе(классу)</w:t>
      </w:r>
      <w:r>
        <w:rPr>
          <w:spacing w:val="-2"/>
        </w:rPr>
        <w:t>входят: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line="294" w:lineRule="exact"/>
        <w:ind w:left="850" w:hanging="280"/>
        <w:rPr>
          <w:sz w:val="24"/>
        </w:rPr>
      </w:pPr>
      <w:r>
        <w:rPr>
          <w:sz w:val="24"/>
        </w:rPr>
        <w:t>бланкзаданий(см.примероформлениявПриложении</w:t>
      </w:r>
      <w:r>
        <w:rPr>
          <w:spacing w:val="-5"/>
          <w:sz w:val="24"/>
        </w:rPr>
        <w:t>1);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before="134"/>
        <w:ind w:left="850" w:hanging="280"/>
        <w:rPr>
          <w:sz w:val="24"/>
        </w:rPr>
      </w:pPr>
      <w:r>
        <w:rPr>
          <w:sz w:val="24"/>
        </w:rPr>
        <w:t>бланкответов(см.примероформлениявПриложении</w:t>
      </w:r>
      <w:r>
        <w:rPr>
          <w:spacing w:val="-5"/>
          <w:sz w:val="24"/>
        </w:rPr>
        <w:t>2);</w:t>
      </w:r>
    </w:p>
    <w:p w:rsidR="00E700F4" w:rsidRDefault="00175B67">
      <w:pPr>
        <w:pStyle w:val="a4"/>
        <w:numPr>
          <w:ilvl w:val="0"/>
          <w:numId w:val="6"/>
        </w:numPr>
        <w:tabs>
          <w:tab w:val="left" w:pos="850"/>
        </w:tabs>
        <w:spacing w:before="138"/>
        <w:ind w:left="850" w:hanging="280"/>
        <w:rPr>
          <w:sz w:val="24"/>
        </w:rPr>
      </w:pPr>
      <w:r>
        <w:rPr>
          <w:sz w:val="24"/>
        </w:rPr>
        <w:t>критериииметодикаоцениваниявыполненныхолимпиадных</w:t>
      </w:r>
      <w:r>
        <w:rPr>
          <w:spacing w:val="-2"/>
          <w:sz w:val="24"/>
        </w:rPr>
        <w:t>заданий.</w:t>
      </w:r>
    </w:p>
    <w:p w:rsidR="00E700F4" w:rsidRDefault="00175B67">
      <w:pPr>
        <w:pStyle w:val="a3"/>
        <w:spacing w:before="136" w:line="372" w:lineRule="auto"/>
        <w:ind w:right="146" w:firstLine="707"/>
      </w:pPr>
      <w: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:rsidR="00E700F4" w:rsidRDefault="00175B67">
      <w:pPr>
        <w:pStyle w:val="a3"/>
        <w:spacing w:before="1"/>
        <w:ind w:left="570"/>
      </w:pPr>
      <w:r>
        <w:t>−размербумаги(форматлиста)–</w:t>
      </w:r>
      <w:r>
        <w:rPr>
          <w:spacing w:val="-5"/>
        </w:rPr>
        <w:t>А4;</w:t>
      </w:r>
    </w:p>
    <w:p w:rsidR="00E700F4" w:rsidRDefault="00175B67">
      <w:pPr>
        <w:pStyle w:val="a3"/>
        <w:spacing w:before="151"/>
        <w:ind w:left="570"/>
      </w:pPr>
      <w:r>
        <w:t>−размерполейст</w:t>
      </w:r>
      <w:r>
        <w:t xml:space="preserve">раниц:правое–1 см,верхнееинижнее – 2мм,левое –3 </w:t>
      </w:r>
      <w:r>
        <w:rPr>
          <w:spacing w:val="-5"/>
        </w:rPr>
        <w:t>см;</w:t>
      </w:r>
    </w:p>
    <w:p w:rsidR="00E700F4" w:rsidRDefault="00175B67">
      <w:pPr>
        <w:pStyle w:val="a3"/>
        <w:spacing w:before="151"/>
        <w:ind w:left="570"/>
      </w:pPr>
      <w:r>
        <w:t>−размерколонтитулов– 1,25</w:t>
      </w:r>
      <w:r>
        <w:rPr>
          <w:spacing w:val="-5"/>
        </w:rPr>
        <w:t>см;</w:t>
      </w:r>
    </w:p>
    <w:p w:rsidR="00E700F4" w:rsidRDefault="00175B67">
      <w:pPr>
        <w:pStyle w:val="a3"/>
        <w:spacing w:before="154"/>
        <w:ind w:left="570"/>
      </w:pPr>
      <w:r>
        <w:t>−отступпервойстрокиабзаца–1,25</w:t>
      </w:r>
      <w:r>
        <w:rPr>
          <w:spacing w:val="-5"/>
        </w:rPr>
        <w:t>см;</w:t>
      </w:r>
    </w:p>
    <w:p w:rsidR="00E700F4" w:rsidRDefault="00E700F4">
      <w:pPr>
        <w:pStyle w:val="a3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/>
        <w:ind w:left="570"/>
      </w:pPr>
      <w:r>
        <w:lastRenderedPageBreak/>
        <w:t>−размермежстрочногоинтервала –</w:t>
      </w:r>
      <w:r>
        <w:rPr>
          <w:spacing w:val="-4"/>
        </w:rPr>
        <w:t>1,5;</w:t>
      </w:r>
    </w:p>
    <w:p w:rsidR="00E700F4" w:rsidRDefault="00175B67">
      <w:pPr>
        <w:pStyle w:val="a3"/>
        <w:spacing w:before="154"/>
        <w:ind w:left="570"/>
      </w:pPr>
      <w:r>
        <w:t>−размершрифта–кегльнеменее</w:t>
      </w:r>
      <w:r>
        <w:rPr>
          <w:spacing w:val="-5"/>
        </w:rPr>
        <w:t>12;</w:t>
      </w:r>
    </w:p>
    <w:p w:rsidR="00E700F4" w:rsidRDefault="00175B67">
      <w:pPr>
        <w:pStyle w:val="a3"/>
        <w:spacing w:before="152"/>
        <w:ind w:left="570"/>
      </w:pPr>
      <w:r>
        <w:t xml:space="preserve">−тип шрифта–TimesNew </w:t>
      </w:r>
      <w:r>
        <w:rPr>
          <w:spacing w:val="-2"/>
        </w:rPr>
        <w:t>Roman;</w:t>
      </w:r>
    </w:p>
    <w:p w:rsidR="00E700F4" w:rsidRDefault="00175B67">
      <w:pPr>
        <w:pStyle w:val="a3"/>
        <w:spacing w:before="151"/>
        <w:ind w:left="570"/>
      </w:pPr>
      <w:r>
        <w:t xml:space="preserve">−выравнивание–по </w:t>
      </w:r>
      <w:r>
        <w:rPr>
          <w:spacing w:val="-2"/>
        </w:rPr>
        <w:t>ширине;</w:t>
      </w:r>
    </w:p>
    <w:p w:rsidR="00E700F4" w:rsidRDefault="00175B67">
      <w:pPr>
        <w:pStyle w:val="a3"/>
        <w:spacing w:before="151" w:line="360" w:lineRule="auto"/>
        <w:ind w:right="145" w:firstLine="427"/>
      </w:pPr>
      <w:r>
        <w:t>−</w:t>
      </w:r>
      <w:r>
        <w:t>нумерациястраниц:страницыдолжныбытьпронумерованыарабскимицифрами в верхней части листа справа с соблюдением сквозной нумерации ко всему документу;</w:t>
      </w:r>
    </w:p>
    <w:p w:rsidR="00E700F4" w:rsidRDefault="00175B67">
      <w:pPr>
        <w:pStyle w:val="a3"/>
        <w:spacing w:line="360" w:lineRule="auto"/>
        <w:ind w:right="135" w:firstLine="427"/>
      </w:pPr>
      <w:r>
        <w:t>−титульный лист должен быть включен в общую нумерацию страниц бланка ответов, номер страницы на титульном лис</w:t>
      </w:r>
      <w:r>
        <w:t>те не ставится;</w:t>
      </w:r>
    </w:p>
    <w:p w:rsidR="00E700F4" w:rsidRDefault="00175B67">
      <w:pPr>
        <w:pStyle w:val="a3"/>
        <w:spacing w:line="360" w:lineRule="auto"/>
        <w:ind w:right="142" w:firstLine="427"/>
      </w:pPr>
      <w:r>
        <w:t xml:space="preserve">−рисунки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заданий, все детали на рисунках и схемах, необходимые для понимания и выполнения заданий, </w:t>
      </w:r>
      <w:r>
        <w:t>должны быть чётко видны;</w:t>
      </w:r>
    </w:p>
    <w:p w:rsidR="00E700F4" w:rsidRDefault="00175B67">
      <w:pPr>
        <w:pStyle w:val="a3"/>
        <w:spacing w:before="1" w:line="360" w:lineRule="auto"/>
        <w:ind w:right="144" w:firstLine="427"/>
      </w:pPr>
      <w:r>
        <w:t>− таблицы и схемы должны быть четко обозначены (иметь заголовок, соотносящий таблицу или схему с номером модуля и задания), сгруппированы и рационально размещены на странице.</w:t>
      </w:r>
    </w:p>
    <w:p w:rsidR="00E700F4" w:rsidRDefault="00175B67">
      <w:pPr>
        <w:pStyle w:val="a3"/>
        <w:spacing w:before="1" w:line="372" w:lineRule="auto"/>
        <w:ind w:right="136" w:firstLine="707"/>
      </w:pPr>
      <w:r>
        <w:t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</w:t>
      </w:r>
    </w:p>
    <w:p w:rsidR="00E700F4" w:rsidRDefault="00175B67">
      <w:pPr>
        <w:pStyle w:val="a3"/>
        <w:spacing w:line="372" w:lineRule="auto"/>
        <w:ind w:right="141" w:firstLine="427"/>
      </w:pPr>
      <w:r>
        <w:t>−первый лист бланка ответов – титульный. На титульном листе должна содержаться следующая информация: указ</w:t>
      </w:r>
      <w:r>
        <w:t>ание предмета и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 (пример титульного листа в При</w:t>
      </w:r>
      <w:r>
        <w:t>ложении 2);</w:t>
      </w:r>
    </w:p>
    <w:p w:rsidR="00E700F4" w:rsidRDefault="00175B67">
      <w:pPr>
        <w:pStyle w:val="a3"/>
        <w:spacing w:line="372" w:lineRule="auto"/>
        <w:ind w:right="135" w:firstLine="427"/>
      </w:pPr>
      <w:r>
        <w:t>−второй и последующие листы содержат поле, отведенное под код/шифр участника; указание номеров заданий; поле для выполнения задания участником (разлинованный лист, таблица,схема,рисунок,ит.д.);максимальныйбалл,которыйможетполучитьучастник завып</w:t>
      </w:r>
      <w:r>
        <w:t>олнение каждого задания и/или каждого модуля работы; поле для выставления фактически набранных баллов; поле для подписи членов жюри.</w:t>
      </w:r>
    </w:p>
    <w:p w:rsidR="00E700F4" w:rsidRDefault="00175B67">
      <w:pPr>
        <w:pStyle w:val="Heading1"/>
        <w:numPr>
          <w:ilvl w:val="1"/>
          <w:numId w:val="5"/>
        </w:numPr>
        <w:tabs>
          <w:tab w:val="left" w:pos="1459"/>
        </w:tabs>
        <w:spacing w:before="7" w:line="360" w:lineRule="auto"/>
        <w:ind w:left="143" w:right="139" w:firstLine="707"/>
        <w:jc w:val="both"/>
      </w:pPr>
      <w:bookmarkStart w:id="11" w:name="_bookmark11"/>
      <w:bookmarkEnd w:id="11"/>
      <w:r>
        <w:t>Необходимое материально-техническое обеспечение для выполнения олимпиадных заданий школьного этапа олимпиады</w:t>
      </w:r>
    </w:p>
    <w:p w:rsidR="00E700F4" w:rsidRDefault="00175B67">
      <w:pPr>
        <w:pStyle w:val="a3"/>
        <w:spacing w:line="352" w:lineRule="auto"/>
        <w:ind w:right="137" w:firstLine="707"/>
      </w:pPr>
      <w:r>
        <w:t>Для проведения</w:t>
      </w:r>
      <w:r>
        <w:t xml:space="preserve"> всех мероприятий школьного этапа олимпиады необходима соответствующая материальная база, которая включает в себя все необходимые элементыдля ее проведения.</w:t>
      </w:r>
    </w:p>
    <w:p w:rsidR="00E700F4" w:rsidRDefault="00175B67">
      <w:pPr>
        <w:pStyle w:val="a3"/>
        <w:spacing w:line="352" w:lineRule="auto"/>
        <w:ind w:right="137" w:firstLine="707"/>
      </w:pPr>
      <w:r>
        <w:t>Для выполнения заданий все участники олимпиады обеспечиваются отдельным рабочим местом. Каждому уча</w:t>
      </w:r>
      <w:r>
        <w:t>стнику должны быть предоставлены предусмотренные для выполнениязаданийраздаточныематериалы(бланкизаданий,бланки(листы)</w:t>
      </w:r>
      <w:r>
        <w:rPr>
          <w:spacing w:val="-2"/>
        </w:rPr>
        <w:t>ответов,</w:t>
      </w:r>
    </w:p>
    <w:p w:rsidR="00E700F4" w:rsidRDefault="00E700F4">
      <w:pPr>
        <w:pStyle w:val="a3"/>
        <w:spacing w:line="352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55" w:lineRule="auto"/>
        <w:ind w:right="148"/>
      </w:pPr>
      <w:r>
        <w:lastRenderedPageBreak/>
        <w:t>черновики)иоборудование(карандаши,линейкиит.п.).Желательнообеспечить участников одинаковыми ручками с чернилами</w:t>
      </w:r>
      <w:r>
        <w:t xml:space="preserve"> установленного организатором цвета.</w:t>
      </w:r>
    </w:p>
    <w:p w:rsidR="00E700F4" w:rsidRDefault="00175B67">
      <w:pPr>
        <w:pStyle w:val="a3"/>
        <w:spacing w:line="352" w:lineRule="auto"/>
        <w:ind w:right="140" w:firstLine="707"/>
      </w:pPr>
      <w:r>
        <w:t>Комплект заданий олимпиады тиражируется организаторами из расчёта один комплект олимпиадных заданий на участника. Особое внимание следует уделять качеству воспроизведения графической информации (рисунков и схем), для эт</w:t>
      </w:r>
      <w:r>
        <w:t>ого необходимо использовать принтер с широким диапазоном воспроизведения градаций серого без потери контрастности, и только чистую (не черновики) офисную бумагу плотностью 80г/м</w:t>
      </w:r>
      <w:r>
        <w:rPr>
          <w:vertAlign w:val="superscript"/>
        </w:rPr>
        <w:t>2</w:t>
      </w:r>
      <w:r>
        <w:t>.</w:t>
      </w:r>
    </w:p>
    <w:p w:rsidR="00E700F4" w:rsidRDefault="00175B67">
      <w:pPr>
        <w:pStyle w:val="a3"/>
        <w:spacing w:line="352" w:lineRule="auto"/>
        <w:ind w:right="131" w:firstLine="707"/>
      </w:pPr>
      <w:r>
        <w:t>При использовании для проведения школьного этапа олимпиады информационно- ко</w:t>
      </w:r>
      <w:r>
        <w:t>ммуникационных технологий каждый участник должен быть обеспечен персональным компьютером или другим электронным средством связи, на который будет загружен комплект заданий. Все рабочие места участников олимпиады должны обеспечивать им равные условия и соот</w:t>
      </w:r>
      <w:r>
        <w:t>ветствовать действующим на момент проведения олимпиады санитарно-эпидемиологическим правилам и нормам.</w:t>
      </w:r>
    </w:p>
    <w:p w:rsidR="00E700F4" w:rsidRDefault="00175B67">
      <w:pPr>
        <w:pStyle w:val="Heading1"/>
        <w:numPr>
          <w:ilvl w:val="0"/>
          <w:numId w:val="5"/>
        </w:numPr>
        <w:tabs>
          <w:tab w:val="left" w:pos="1091"/>
        </w:tabs>
        <w:spacing w:before="273"/>
        <w:jc w:val="both"/>
      </w:pPr>
      <w:bookmarkStart w:id="12" w:name="_bookmark12"/>
      <w:bookmarkEnd w:id="12"/>
      <w:r>
        <w:t xml:space="preserve">Методическиерекомендациипопроведениюмуниципальногоэтапа </w:t>
      </w:r>
      <w:r>
        <w:rPr>
          <w:spacing w:val="-4"/>
        </w:rPr>
        <w:t>ВсОШ</w:t>
      </w:r>
    </w:p>
    <w:p w:rsidR="00E700F4" w:rsidRDefault="00175B67">
      <w:pPr>
        <w:pStyle w:val="Heading1"/>
        <w:numPr>
          <w:ilvl w:val="1"/>
          <w:numId w:val="5"/>
        </w:numPr>
        <w:tabs>
          <w:tab w:val="left" w:pos="1384"/>
        </w:tabs>
        <w:spacing w:before="139" w:line="360" w:lineRule="auto"/>
        <w:ind w:left="143" w:right="143" w:firstLine="707"/>
        <w:jc w:val="both"/>
      </w:pPr>
      <w:bookmarkStart w:id="13" w:name="_bookmark13"/>
      <w:bookmarkEnd w:id="13"/>
      <w:r>
        <w:t xml:space="preserve">Методические подходы к составлению заданий муниципального этапа </w:t>
      </w:r>
      <w:r>
        <w:rPr>
          <w:spacing w:val="-2"/>
        </w:rPr>
        <w:t>олимпиады</w:t>
      </w:r>
    </w:p>
    <w:p w:rsidR="00E700F4" w:rsidRDefault="00175B67">
      <w:pPr>
        <w:pStyle w:val="a3"/>
        <w:spacing w:line="360" w:lineRule="auto"/>
        <w:ind w:right="137" w:firstLine="707"/>
      </w:pPr>
      <w:r>
        <w:t xml:space="preserve">Для проведения </w:t>
      </w:r>
      <w:r>
        <w:rPr>
          <w:b/>
        </w:rPr>
        <w:t xml:space="preserve">муниципального этапа </w:t>
      </w:r>
      <w:r>
        <w:t>олимпиады предметно-методическим комиссиям необходимо разработать задания, основанные на обязательном базовом содержании образовательной области и требованиях к уровню предметной подготовки выпускников основной и средней школы по биоло</w:t>
      </w:r>
      <w:r>
        <w:t>гии.</w:t>
      </w:r>
    </w:p>
    <w:p w:rsidR="00E700F4" w:rsidRDefault="00175B67">
      <w:pPr>
        <w:pStyle w:val="a3"/>
        <w:spacing w:line="360" w:lineRule="auto"/>
        <w:ind w:right="145" w:firstLine="707"/>
      </w:pPr>
      <w:r>
        <w:t>Задания школьного этапа олимпиады по биологии следует группировать в модули (части) по форме и критериям оценивания.</w:t>
      </w:r>
    </w:p>
    <w:p w:rsidR="00E700F4" w:rsidRDefault="00175B67">
      <w:pPr>
        <w:pStyle w:val="a3"/>
        <w:spacing w:line="360" w:lineRule="auto"/>
        <w:ind w:left="851" w:right="987"/>
      </w:pPr>
      <w:r>
        <w:t>Часть1–заданиясоднимвернымответомиз,например,четырех возможных; Часть2–заданиясмножественнымивариантамиответа(например,от0до</w:t>
      </w:r>
      <w:r>
        <w:rPr>
          <w:spacing w:val="-5"/>
        </w:rPr>
        <w:t>5);</w:t>
      </w:r>
    </w:p>
    <w:p w:rsidR="00E700F4" w:rsidRDefault="00175B67">
      <w:pPr>
        <w:pStyle w:val="a3"/>
        <w:spacing w:line="360" w:lineRule="auto"/>
        <w:ind w:right="143" w:firstLine="707"/>
      </w:pPr>
      <w:r>
        <w:t xml:space="preserve">Часть </w:t>
      </w:r>
      <w:r>
        <w:t>3– задания, требующие установления правильной последовательности событий и/или фактов, или задания на установление соответствия между двумя массивами данных.</w:t>
      </w:r>
    </w:p>
    <w:p w:rsidR="00E700F4" w:rsidRDefault="00175B67">
      <w:pPr>
        <w:pStyle w:val="a3"/>
        <w:spacing w:line="360" w:lineRule="auto"/>
        <w:ind w:right="142" w:firstLine="707"/>
      </w:pPr>
      <w:r>
        <w:t>Допустимо (на усмотрение методической комиссии, но без увеличения общего времени на проведение эта</w:t>
      </w:r>
      <w:r>
        <w:t>па) введение дополнительного модуля (Части 4), представленного или биологическими задачами, или тестовыми заданиями в виде суждений, с каждым из которых следует либо согласиться (да), либо отклонить (нет).</w:t>
      </w:r>
    </w:p>
    <w:p w:rsidR="00E700F4" w:rsidRDefault="00175B67">
      <w:pPr>
        <w:pStyle w:val="a3"/>
        <w:spacing w:line="360" w:lineRule="auto"/>
        <w:ind w:right="140" w:firstLine="707"/>
      </w:pPr>
      <w:r>
        <w:t>При разработке критериев и методики оценивания вып</w:t>
      </w:r>
      <w:r>
        <w:t>олненных олимпиадных заданий важно руководствоваться следующими требованиями:</w:t>
      </w:r>
    </w:p>
    <w:p w:rsidR="00E700F4" w:rsidRDefault="00175B67">
      <w:pPr>
        <w:pStyle w:val="a3"/>
        <w:spacing w:line="360" w:lineRule="auto"/>
        <w:ind w:right="144" w:firstLine="427"/>
      </w:pPr>
      <w:r>
        <w:t>− 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E700F4" w:rsidRDefault="00175B67">
      <w:pPr>
        <w:pStyle w:val="a3"/>
        <w:ind w:left="570"/>
      </w:pPr>
      <w:r>
        <w:t>−понятность,полноценностьиоднозначностьприведенн</w:t>
      </w:r>
      <w:r>
        <w:t>ыхкритериев</w:t>
      </w:r>
      <w:r>
        <w:rPr>
          <w:spacing w:val="-2"/>
        </w:rPr>
        <w:t>оценивания;</w:t>
      </w:r>
    </w:p>
    <w:p w:rsidR="00E700F4" w:rsidRDefault="00E700F4">
      <w:pPr>
        <w:pStyle w:val="a3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45" w:firstLine="427"/>
      </w:pPr>
      <w:r>
        <w:lastRenderedPageBreak/>
        <w:t>−единообразиекритериевдляоцениванияоднотипныхпоформеисопоставимых по сложности заданий, особенно если задания сгруппированы в модули.</w:t>
      </w:r>
    </w:p>
    <w:p w:rsidR="00E700F4" w:rsidRDefault="00175B67">
      <w:pPr>
        <w:pStyle w:val="Heading1"/>
        <w:numPr>
          <w:ilvl w:val="1"/>
          <w:numId w:val="5"/>
        </w:numPr>
        <w:tabs>
          <w:tab w:val="left" w:pos="1617"/>
        </w:tabs>
        <w:spacing w:before="6" w:line="360" w:lineRule="auto"/>
        <w:ind w:left="143" w:right="143" w:firstLine="707"/>
        <w:jc w:val="both"/>
      </w:pPr>
      <w:bookmarkStart w:id="14" w:name="_bookmark14"/>
      <w:bookmarkEnd w:id="14"/>
      <w:r>
        <w:t>Принципы формирования комплектов олимпиадных заданий муниципального этапа олимпиады</w:t>
      </w:r>
    </w:p>
    <w:p w:rsidR="00E700F4" w:rsidRDefault="00175B67">
      <w:pPr>
        <w:pStyle w:val="a3"/>
        <w:spacing w:line="360" w:lineRule="auto"/>
        <w:ind w:right="144" w:firstLine="707"/>
      </w:pPr>
      <w:r>
        <w:t>Основные принципы формирования комплектов олимпиадных заданий и методические подходы к составлению заданий муниципального этапа олимпиады соответствуют аналогичным принципа</w:t>
      </w:r>
      <w:r>
        <w:t>м и подходам школьного этапа, приведённым в п. 1. при этом следует учитывать ряд отличий.</w:t>
      </w:r>
    </w:p>
    <w:p w:rsidR="00E700F4" w:rsidRDefault="00175B67">
      <w:pPr>
        <w:pStyle w:val="a3"/>
        <w:ind w:left="851"/>
      </w:pPr>
      <w:r>
        <w:t>ПримерноеколичествозаданийдлямуниципальногоэтапапредставленовТаблице</w:t>
      </w:r>
      <w:r>
        <w:rPr>
          <w:spacing w:val="-5"/>
        </w:rPr>
        <w:t>3.</w:t>
      </w:r>
    </w:p>
    <w:p w:rsidR="00E700F4" w:rsidRDefault="00E700F4">
      <w:pPr>
        <w:pStyle w:val="a3"/>
        <w:spacing w:before="135"/>
        <w:ind w:left="0"/>
        <w:jc w:val="left"/>
      </w:pPr>
    </w:p>
    <w:p w:rsidR="00E700F4" w:rsidRDefault="00175B67">
      <w:pPr>
        <w:pStyle w:val="a3"/>
        <w:ind w:left="851"/>
      </w:pPr>
      <w:r>
        <w:t>Таблица3.–Примерноеколичествозаданийдлямуниципальногоэтапа</w:t>
      </w:r>
      <w:r>
        <w:rPr>
          <w:spacing w:val="-2"/>
        </w:rPr>
        <w:t>олимпиады</w:t>
      </w:r>
    </w:p>
    <w:p w:rsidR="00E700F4" w:rsidRDefault="00E700F4">
      <w:pPr>
        <w:pStyle w:val="a3"/>
        <w:spacing w:before="4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8"/>
        <w:gridCol w:w="2669"/>
        <w:gridCol w:w="2669"/>
        <w:gridCol w:w="2670"/>
      </w:tblGrid>
      <w:tr w:rsidR="00E700F4">
        <w:trPr>
          <w:trHeight w:val="278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Комплект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8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pacing w:val="-5"/>
                <w:sz w:val="24"/>
              </w:rPr>
              <w:t>III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700F4">
        <w:trPr>
          <w:trHeight w:val="275"/>
        </w:trPr>
        <w:tc>
          <w:tcPr>
            <w:tcW w:w="1848" w:type="dxa"/>
          </w:tcPr>
          <w:p w:rsidR="00E700F4" w:rsidRDefault="00175B67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669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70" w:type="dxa"/>
          </w:tcPr>
          <w:p w:rsidR="00E700F4" w:rsidRDefault="00175B6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E700F4" w:rsidRDefault="00E700F4">
      <w:pPr>
        <w:pStyle w:val="a3"/>
        <w:spacing w:before="136"/>
        <w:ind w:left="0"/>
        <w:jc w:val="left"/>
      </w:pPr>
    </w:p>
    <w:p w:rsidR="00E700F4" w:rsidRDefault="00175B67">
      <w:pPr>
        <w:pStyle w:val="a3"/>
        <w:spacing w:line="360" w:lineRule="auto"/>
        <w:ind w:right="134" w:firstLine="707"/>
      </w:pPr>
      <w:r>
        <w:t>Как и при подготовке комплектов заданий школьного этапа, уровень сложности заданийдолженбытьопределентакимобразом,чтобынаихрешениеучастниксмог</w:t>
      </w:r>
      <w:r>
        <w:t>затратить в общей сложности не более 120 минут. В содержание заданий в каждой параллели необходимо включать задания, охватывающие блоки содержания не только по темам, изучаемым в данном классе, но и блоки содержания из предыдущих классов. Примерное распред</w:t>
      </w:r>
      <w:r>
        <w:t>еление основных блоков содержания по классам представлено в Таблице 4.</w:t>
      </w:r>
    </w:p>
    <w:p w:rsidR="00E700F4" w:rsidRDefault="00E700F4">
      <w:pPr>
        <w:pStyle w:val="a3"/>
        <w:ind w:left="0"/>
        <w:jc w:val="left"/>
      </w:pPr>
    </w:p>
    <w:p w:rsidR="00E700F4" w:rsidRDefault="00175B67">
      <w:pPr>
        <w:pStyle w:val="a3"/>
        <w:ind w:left="851"/>
      </w:pPr>
      <w:r>
        <w:t>Таблица4.–Примерноераспределениеосновныхблоковсодержанияпо</w:t>
      </w:r>
      <w:r>
        <w:rPr>
          <w:spacing w:val="-2"/>
        </w:rPr>
        <w:t xml:space="preserve"> классам</w:t>
      </w:r>
    </w:p>
    <w:p w:rsidR="00E700F4" w:rsidRDefault="00E700F4">
      <w:pPr>
        <w:pStyle w:val="a3"/>
        <w:spacing w:before="5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6575"/>
        <w:gridCol w:w="2607"/>
      </w:tblGrid>
      <w:tr w:rsidR="00E700F4">
        <w:trPr>
          <w:trHeight w:val="551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700F4" w:rsidRDefault="00175B67">
            <w:pPr>
              <w:pStyle w:val="TableParagraph"/>
              <w:spacing w:line="264" w:lineRule="exact"/>
              <w:ind w:left="175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before="131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</w:tr>
      <w:tr w:rsidR="00E700F4">
        <w:trPr>
          <w:trHeight w:val="277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Биологиякакнаука.Методынаучного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Признакиживых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бактерий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276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грибов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700F4">
        <w:trPr>
          <w:trHeight w:val="278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Системаорганического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Организмиокружающаясреда.</w:t>
            </w:r>
            <w:r>
              <w:rPr>
                <w:spacing w:val="-2"/>
                <w:sz w:val="24"/>
              </w:rPr>
              <w:t>Экология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Цитология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Микробиологияи</w:t>
            </w:r>
            <w:r>
              <w:rPr>
                <w:spacing w:val="-2"/>
                <w:sz w:val="24"/>
              </w:rPr>
              <w:t>биотехнология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Многообразиеиэволюцияживой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E700F4">
        <w:trPr>
          <w:trHeight w:val="277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Биологияклетки.</w:t>
            </w:r>
            <w:r>
              <w:rPr>
                <w:spacing w:val="-2"/>
                <w:sz w:val="24"/>
              </w:rPr>
              <w:t>Биохимия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E700F4">
        <w:trPr>
          <w:trHeight w:val="275"/>
        </w:trPr>
        <w:tc>
          <w:tcPr>
            <w:tcW w:w="674" w:type="dxa"/>
          </w:tcPr>
          <w:p w:rsidR="00E700F4" w:rsidRDefault="00175B6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75" w:type="dxa"/>
          </w:tcPr>
          <w:p w:rsidR="00E700F4" w:rsidRDefault="00175B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Молекулярнаябиология.</w:t>
            </w:r>
            <w:r>
              <w:rPr>
                <w:spacing w:val="-2"/>
                <w:sz w:val="24"/>
              </w:rPr>
              <w:t>Генетика</w:t>
            </w:r>
          </w:p>
        </w:tc>
        <w:tc>
          <w:tcPr>
            <w:tcW w:w="2607" w:type="dxa"/>
          </w:tcPr>
          <w:p w:rsidR="00E700F4" w:rsidRDefault="00175B6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</w:tbl>
    <w:p w:rsidR="00E700F4" w:rsidRDefault="00E700F4">
      <w:pPr>
        <w:pStyle w:val="TableParagraph"/>
        <w:spacing w:line="256" w:lineRule="exact"/>
        <w:jc w:val="center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1"/>
          <w:numId w:val="5"/>
        </w:numPr>
        <w:tabs>
          <w:tab w:val="left" w:pos="1459"/>
        </w:tabs>
        <w:spacing w:before="73" w:line="360" w:lineRule="auto"/>
        <w:ind w:left="143" w:right="139" w:firstLine="707"/>
        <w:jc w:val="both"/>
      </w:pPr>
      <w:bookmarkStart w:id="15" w:name="_bookmark15"/>
      <w:bookmarkEnd w:id="15"/>
      <w:r>
        <w:lastRenderedPageBreak/>
        <w:t>Необходимое материально-техническое обеспечение для выполнения олимпиадных заданий муниципального этапа олимпиады</w:t>
      </w:r>
    </w:p>
    <w:p w:rsidR="00E700F4" w:rsidRDefault="00175B67">
      <w:pPr>
        <w:pStyle w:val="a3"/>
        <w:spacing w:line="352" w:lineRule="auto"/>
        <w:ind w:right="140" w:firstLine="707"/>
      </w:pPr>
      <w:r>
        <w:t>Для проведения всех мероприятий муниципального этапа олимпиады необходима соответствующая материальная база, которая включает в себя все необходимые элементыдля ее проведения.</w:t>
      </w:r>
    </w:p>
    <w:p w:rsidR="00E700F4" w:rsidRDefault="00175B67">
      <w:pPr>
        <w:pStyle w:val="a3"/>
        <w:spacing w:line="352" w:lineRule="auto"/>
        <w:ind w:right="138" w:firstLine="707"/>
      </w:pPr>
      <w:r>
        <w:t>Как и на школьном этапе олимпиады, для выполнения заданий все участники обеспечи</w:t>
      </w:r>
      <w:r>
        <w:t xml:space="preserve">ваются отдельным рабочим местом. Каждому участнику должны быть предоставлены предусмотренные для выполнения заданий раздаточные материалы (бланки заданий, бланки (листы) ответов, черновики) и оборудование (карандаши, линейки и т.п.). Желательно обеспечить </w:t>
      </w:r>
      <w:r>
        <w:t>участников одинаковыми ручками с чернилами установленного организатором цвета.</w:t>
      </w:r>
    </w:p>
    <w:p w:rsidR="00E700F4" w:rsidRDefault="00175B67">
      <w:pPr>
        <w:pStyle w:val="a3"/>
        <w:spacing w:before="1" w:line="352" w:lineRule="auto"/>
        <w:ind w:right="141" w:firstLine="707"/>
      </w:pPr>
      <w:r>
        <w:t>Комплект заданий олимпиады тиражируется организаторами из расчёта один комплект олимпиадных заданий на участника. Особое внимание следует уделять качеству воспроизведения графич</w:t>
      </w:r>
      <w:r>
        <w:t>еской информации (рисунков и схем), для этого необходимо использовать принтер с широким диапазоном воспроизведения градаций серого без потери контрастности, и только чистую (не черновики) офисную бумагу плотностью 80г/м</w:t>
      </w:r>
      <w:r>
        <w:rPr>
          <w:vertAlign w:val="superscript"/>
        </w:rPr>
        <w:t>2</w:t>
      </w:r>
      <w:r>
        <w:t>.</w:t>
      </w:r>
    </w:p>
    <w:p w:rsidR="00E700F4" w:rsidRDefault="00175B67">
      <w:pPr>
        <w:pStyle w:val="a3"/>
        <w:spacing w:line="352" w:lineRule="auto"/>
        <w:ind w:right="136" w:firstLine="707"/>
      </w:pPr>
      <w:r>
        <w:t>При использовании для проведения м</w:t>
      </w:r>
      <w:r>
        <w:t>униципального этапа олимпиады информационно-коммуникационных технологий каждый участник должен быть обеспечен персональным компьютером или другим электронным средством связи, на который будет загружен комплектзаданий.Всерабочиеместа участниковолимпиадыдолж</w:t>
      </w:r>
      <w:r>
        <w:t>ныобеспечивать им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E700F4" w:rsidRDefault="00E700F4">
      <w:pPr>
        <w:pStyle w:val="a3"/>
        <w:spacing w:before="6"/>
        <w:ind w:left="0"/>
        <w:jc w:val="left"/>
      </w:pPr>
    </w:p>
    <w:p w:rsidR="00E700F4" w:rsidRDefault="00175B67">
      <w:pPr>
        <w:pStyle w:val="Heading1"/>
        <w:numPr>
          <w:ilvl w:val="0"/>
          <w:numId w:val="5"/>
        </w:numPr>
        <w:tabs>
          <w:tab w:val="left" w:pos="1336"/>
        </w:tabs>
        <w:spacing w:line="360" w:lineRule="auto"/>
        <w:ind w:left="143" w:right="134" w:firstLine="707"/>
        <w:jc w:val="both"/>
      </w:pPr>
      <w:bookmarkStart w:id="16" w:name="_bookmark16"/>
      <w:bookmarkEnd w:id="16"/>
      <w:r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>
        <w:rPr>
          <w:spacing w:val="-2"/>
        </w:rPr>
        <w:t>олимпиады</w:t>
      </w:r>
    </w:p>
    <w:p w:rsidR="00E700F4" w:rsidRDefault="00175B67">
      <w:pPr>
        <w:pStyle w:val="a3"/>
        <w:spacing w:line="360" w:lineRule="auto"/>
        <w:ind w:right="131" w:firstLine="707"/>
      </w:pPr>
      <w:r>
        <w:t>При выполнении заданий как школьного, так и муниципального этапов олимпиады допускается использование только справ</w:t>
      </w:r>
      <w:r>
        <w:t>очных материалов, средств связи и электронно- 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</w:t>
      </w:r>
      <w:r>
        <w:t xml:space="preserve"> и электронно-вычислительной техникой.</w:t>
      </w:r>
    </w:p>
    <w:p w:rsidR="00E700F4" w:rsidRDefault="00E700F4">
      <w:pPr>
        <w:pStyle w:val="a3"/>
        <w:spacing w:before="1"/>
        <w:ind w:left="0"/>
        <w:jc w:val="left"/>
      </w:pPr>
    </w:p>
    <w:p w:rsidR="00E700F4" w:rsidRDefault="00175B67">
      <w:pPr>
        <w:pStyle w:val="Heading1"/>
        <w:numPr>
          <w:ilvl w:val="0"/>
          <w:numId w:val="5"/>
        </w:numPr>
        <w:tabs>
          <w:tab w:val="left" w:pos="1091"/>
        </w:tabs>
        <w:jc w:val="both"/>
      </w:pPr>
      <w:bookmarkStart w:id="17" w:name="_bookmark17"/>
      <w:bookmarkEnd w:id="17"/>
      <w:r>
        <w:t>Критериииметодикаоцениваниявыполненныхолимпиадных</w:t>
      </w:r>
      <w:r>
        <w:rPr>
          <w:spacing w:val="-2"/>
        </w:rPr>
        <w:t>заданий</w:t>
      </w:r>
    </w:p>
    <w:p w:rsidR="00E700F4" w:rsidRDefault="00175B67">
      <w:pPr>
        <w:pStyle w:val="a3"/>
        <w:spacing w:before="132" w:line="360" w:lineRule="auto"/>
        <w:ind w:right="136" w:firstLine="707"/>
      </w:pPr>
      <w:r>
        <w:t>Система и методика оценивания олимпиадных заданий должна позволять объективно выявить реальный уровень подготовки участников олимпиады. Критерии оценивания зад</w:t>
      </w:r>
      <w:r>
        <w:t>анийкакшкольного,такимуниципальногоэтаповолимпиады,следующие:втестовых</w:t>
      </w:r>
    </w:p>
    <w:p w:rsidR="00E700F4" w:rsidRDefault="00E700F4">
      <w:pPr>
        <w:pStyle w:val="a3"/>
        <w:spacing w:line="360" w:lineRule="auto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 w:line="360" w:lineRule="auto"/>
        <w:ind w:right="137"/>
      </w:pPr>
      <w:r>
        <w:lastRenderedPageBreak/>
        <w:t>заданиях Части I за каждый верный ответ участник получает по 1 баллу. В тестовыхзаданиях Части II за каждое верно выполненное задание участник получает по 2,5 балла (з</w:t>
      </w:r>
      <w:r>
        <w:t>а каждый правильный ответ (да/нет) – 0,5 балла). В тестовых заданиях части III участникам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индивидуально. Основная</w:t>
      </w:r>
      <w:r>
        <w:t xml:space="preserve"> цель введения таких заданий – ориентация участников олимпиады на содержание и типологию заданий последующих этапов ВсОШ по биологии.</w:t>
      </w:r>
    </w:p>
    <w:p w:rsidR="00E700F4" w:rsidRDefault="00175B67">
      <w:pPr>
        <w:pStyle w:val="a3"/>
        <w:spacing w:before="2" w:line="360" w:lineRule="auto"/>
        <w:ind w:right="165" w:firstLine="707"/>
      </w:pPr>
      <w:r>
        <w:t>При оценивании выполненных олимпиадных заданий не допускается выставление баллов, не предусмотренных критериями и методико</w:t>
      </w:r>
      <w:r>
        <w:t>й оценивания выполненных олимпиадных заданий, разработанными ЦПМК.</w:t>
      </w:r>
    </w:p>
    <w:p w:rsidR="00E700F4" w:rsidRDefault="00175B67">
      <w:pPr>
        <w:pStyle w:val="a3"/>
        <w:spacing w:line="360" w:lineRule="auto"/>
        <w:ind w:right="136" w:firstLine="707"/>
      </w:pPr>
      <w:r>
        <w:t xml:space="preserve">Итоговая оценка за выполнение заданий определяется путём сложения суммы баллов, набранных участником за выполнение заданий с последующим приведением к 100-балльной системе. Итоговая оценка </w:t>
      </w:r>
      <w:r>
        <w:t xml:space="preserve">участника определяетсяарифметической суммойвсех абсолютных баллов, полученных участником за выполнение олимпиадных заданий, разделенной на </w:t>
      </w:r>
      <w:r>
        <w:rPr>
          <w:spacing w:val="-2"/>
        </w:rPr>
        <w:t xml:space="preserve">максимально возможноеколичество баллов,котороеможно набрать выполнениевсех заданий, </w:t>
      </w:r>
      <w:r>
        <w:t xml:space="preserve">с последующим умножением на 100. </w:t>
      </w:r>
      <w:r>
        <w:t xml:space="preserve">Результат округляется до десятых. В результате максимальная оценказа выполнение всех заданий не должна превышать </w:t>
      </w:r>
      <w:r>
        <w:rPr>
          <w:b/>
        </w:rPr>
        <w:t>100 баллов</w:t>
      </w:r>
      <w:r>
        <w:t>.</w:t>
      </w:r>
    </w:p>
    <w:p w:rsidR="00E700F4" w:rsidRDefault="00175B67">
      <w:pPr>
        <w:pStyle w:val="a3"/>
        <w:spacing w:before="1"/>
        <w:ind w:left="851"/>
      </w:pPr>
      <w:r>
        <w:t>Расчетпроводитсяпоформуле</w:t>
      </w:r>
      <w:r>
        <w:rPr>
          <w:spacing w:val="-5"/>
        </w:rPr>
        <w:t>1:</w:t>
      </w:r>
    </w:p>
    <w:p w:rsidR="00E700F4" w:rsidRDefault="00E700F4">
      <w:pPr>
        <w:pStyle w:val="a3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E700F4">
      <w:pPr>
        <w:spacing w:before="134" w:line="308" w:lineRule="exact"/>
        <w:ind w:right="55"/>
        <w:jc w:val="right"/>
        <w:rPr>
          <w:rFonts w:ascii="Cambria Math" w:hAnsi="Cambria Math"/>
          <w:position w:val="14"/>
          <w:sz w:val="17"/>
        </w:rPr>
      </w:pPr>
      <w:r>
        <w:rPr>
          <w:rFonts w:ascii="Cambria Math" w:hAnsi="Cambria Math"/>
          <w:position w:val="14"/>
          <w:sz w:val="17"/>
        </w:rPr>
        <w:lastRenderedPageBreak/>
        <w:pict>
          <v:rect id="docshape2" o:spid="_x0000_s2058" style="position:absolute;left:0;text-align:left;margin-left:317pt;margin-top:17.95pt;width:25.2pt;height:.85pt;z-index:-16743936;mso-position-horizontal-relative:page" fillcolor="black" stroked="f">
            <w10:wrap anchorx="page"/>
          </v:rect>
        </w:pict>
      </w:r>
      <w:r w:rsidR="00175B67">
        <w:rPr>
          <w:rFonts w:ascii="Cambria Math" w:hAnsi="Cambria Math"/>
          <w:sz w:val="24"/>
        </w:rPr>
        <w:t>Аотн.=</w:t>
      </w:r>
      <w:r w:rsidR="00175B67">
        <w:rPr>
          <w:rFonts w:ascii="Cambria Math" w:hAnsi="Cambria Math"/>
          <w:spacing w:val="-2"/>
          <w:position w:val="14"/>
          <w:sz w:val="17"/>
        </w:rPr>
        <w:t>Аабс.</w:t>
      </w:r>
    </w:p>
    <w:p w:rsidR="00E700F4" w:rsidRDefault="00175B67">
      <w:pPr>
        <w:spacing w:line="152" w:lineRule="exact"/>
        <w:jc w:val="right"/>
        <w:rPr>
          <w:rFonts w:ascii="Cambria Math" w:hAnsi="Cambria Math"/>
          <w:sz w:val="17"/>
        </w:rPr>
      </w:pPr>
      <w:r>
        <w:rPr>
          <w:rFonts w:ascii="Cambria Math" w:hAnsi="Cambria Math"/>
          <w:spacing w:val="-2"/>
          <w:sz w:val="17"/>
        </w:rPr>
        <w:t>Амакс.</w:t>
      </w:r>
    </w:p>
    <w:p w:rsidR="00E700F4" w:rsidRDefault="00175B67">
      <w:pPr>
        <w:spacing w:before="207"/>
        <w:ind w:left="13"/>
        <w:rPr>
          <w:i/>
          <w:sz w:val="24"/>
        </w:rPr>
      </w:pPr>
      <w:r>
        <w:br w:type="column"/>
      </w:r>
      <w:r>
        <w:rPr>
          <w:rFonts w:ascii="Cambria Math" w:hAnsi="Cambria Math"/>
          <w:sz w:val="24"/>
        </w:rPr>
        <w:lastRenderedPageBreak/>
        <w:t>×</w:t>
      </w:r>
      <w:r>
        <w:rPr>
          <w:rFonts w:ascii="Cambria Math" w:hAnsi="Cambria Math"/>
          <w:spacing w:val="-4"/>
          <w:sz w:val="24"/>
        </w:rPr>
        <w:t>100</w:t>
      </w:r>
      <w:r>
        <w:rPr>
          <w:i/>
          <w:spacing w:val="-4"/>
          <w:sz w:val="24"/>
        </w:rPr>
        <w:t>,</w:t>
      </w:r>
    </w:p>
    <w:p w:rsidR="00E700F4" w:rsidRDefault="00E700F4">
      <w:pPr>
        <w:rPr>
          <w:i/>
          <w:sz w:val="24"/>
        </w:rPr>
        <w:sectPr w:rsidR="00E700F4">
          <w:type w:val="continuous"/>
          <w:pgSz w:w="11910" w:h="16840"/>
          <w:pgMar w:top="1040" w:right="425" w:bottom="280" w:left="1559" w:header="0" w:footer="779" w:gutter="0"/>
          <w:cols w:num="2" w:space="720" w:equalWidth="0">
            <w:col w:w="5287" w:space="40"/>
            <w:col w:w="4599"/>
          </w:cols>
        </w:sectPr>
      </w:pPr>
    </w:p>
    <w:p w:rsidR="00E700F4" w:rsidRDefault="00175B67">
      <w:pPr>
        <w:pStyle w:val="a3"/>
        <w:spacing w:before="101"/>
        <w:ind w:left="851"/>
      </w:pPr>
      <w:r>
        <w:rPr>
          <w:spacing w:val="-4"/>
        </w:rPr>
        <w:lastRenderedPageBreak/>
        <w:t>где</w:t>
      </w:r>
      <w:r>
        <w:rPr>
          <w:i/>
          <w:spacing w:val="-4"/>
        </w:rPr>
        <w:t>А</w:t>
      </w:r>
      <w:r>
        <w:rPr>
          <w:i/>
          <w:spacing w:val="-4"/>
          <w:vertAlign w:val="subscript"/>
        </w:rPr>
        <w:t>отн.</w:t>
      </w:r>
      <w:r>
        <w:rPr>
          <w:spacing w:val="-4"/>
        </w:rPr>
        <w:t>–итоговая оценка</w:t>
      </w:r>
      <w:r>
        <w:rPr>
          <w:spacing w:val="-4"/>
        </w:rPr>
        <w:t>результатавыполненияучастником заданий(вбаллах);</w:t>
      </w:r>
    </w:p>
    <w:p w:rsidR="00E700F4" w:rsidRDefault="00175B67">
      <w:pPr>
        <w:pStyle w:val="a3"/>
        <w:spacing w:before="139" w:line="360" w:lineRule="auto"/>
        <w:ind w:right="134" w:firstLine="707"/>
      </w:pPr>
      <w:r>
        <w:rPr>
          <w:i/>
          <w:spacing w:val="-2"/>
        </w:rPr>
        <w:t>А</w:t>
      </w:r>
      <w:r>
        <w:rPr>
          <w:i/>
          <w:spacing w:val="-2"/>
          <w:vertAlign w:val="subscript"/>
        </w:rPr>
        <w:t>абс.</w:t>
      </w:r>
      <w:r>
        <w:rPr>
          <w:spacing w:val="-2"/>
        </w:rPr>
        <w:t xml:space="preserve">–суммабаллов,полученныхзавыполнениеучастникомвсехолимпиадныхзаданий </w:t>
      </w:r>
      <w:r>
        <w:t>(в баллах);</w:t>
      </w:r>
    </w:p>
    <w:p w:rsidR="00E700F4" w:rsidRDefault="00175B67">
      <w:pPr>
        <w:pStyle w:val="a3"/>
        <w:spacing w:line="360" w:lineRule="auto"/>
        <w:ind w:right="137" w:firstLine="707"/>
      </w:pPr>
      <w:r>
        <w:rPr>
          <w:i/>
        </w:rPr>
        <w:t>А</w:t>
      </w:r>
      <w:r>
        <w:rPr>
          <w:i/>
          <w:vertAlign w:val="subscript"/>
        </w:rPr>
        <w:t>макс.</w:t>
      </w:r>
      <w:r>
        <w:t>– максимальная сумма баллов, которое может быть получена участником за выполнениевсехолимпиадныхзаданий(вбаллах).</w:t>
      </w:r>
    </w:p>
    <w:p w:rsidR="00E700F4" w:rsidRDefault="00175B67">
      <w:pPr>
        <w:pStyle w:val="a3"/>
        <w:spacing w:line="360" w:lineRule="auto"/>
        <w:ind w:right="159" w:firstLine="707"/>
      </w:pPr>
      <w:r>
        <w:t>На</w:t>
      </w:r>
      <w:r>
        <w:t>пример, за выполнение заданий олимпиады участник набрал 56 баллов, а за выполнение всех заданий можно было набрать 120 баллов. В этом случае итоговая оценка участника олимпиады по биологии составит:</w:t>
      </w:r>
    </w:p>
    <w:p w:rsidR="00E700F4" w:rsidRDefault="00175B67">
      <w:pPr>
        <w:pStyle w:val="a3"/>
        <w:spacing w:line="200" w:lineRule="exact"/>
        <w:ind w:left="2440"/>
        <w:jc w:val="left"/>
        <w:rPr>
          <w:rFonts w:ascii="Cambria Math"/>
        </w:rPr>
      </w:pPr>
      <w:r>
        <w:rPr>
          <w:rFonts w:ascii="Cambria Math"/>
          <w:spacing w:val="-5"/>
        </w:rPr>
        <w:t>56</w:t>
      </w:r>
    </w:p>
    <w:p w:rsidR="00E700F4" w:rsidRDefault="00E700F4">
      <w:pPr>
        <w:pStyle w:val="a3"/>
        <w:spacing w:line="180" w:lineRule="exact"/>
        <w:ind w:left="2826"/>
        <w:jc w:val="left"/>
        <w:rPr>
          <w:rFonts w:ascii="Cambria Math" w:hAnsi="Cambria Math"/>
        </w:rPr>
      </w:pPr>
      <w:r>
        <w:rPr>
          <w:rFonts w:ascii="Cambria Math" w:hAnsi="Cambria Math"/>
        </w:rPr>
        <w:pict>
          <v:rect id="docshape3" o:spid="_x0000_s2057" style="position:absolute;left:0;text-align:left;margin-left:196.75pt;margin-top:5.5pt;width:19.9pt;height:.85pt;z-index:15729152;mso-position-horizontal-relative:page" fillcolor="black" stroked="f">
            <w10:wrap anchorx="page"/>
          </v:rect>
        </w:pict>
      </w:r>
      <w:r w:rsidR="00175B67">
        <w:rPr>
          <w:rFonts w:ascii="Cambria Math" w:hAnsi="Cambria Math"/>
          <w:sz w:val="22"/>
        </w:rPr>
        <w:t>×100</w:t>
      </w:r>
      <w:r w:rsidR="00175B67">
        <w:rPr>
          <w:rFonts w:ascii="Cambria Math" w:hAnsi="Cambria Math"/>
        </w:rPr>
        <w:t>=46,7балла (округляемдо</w:t>
      </w:r>
      <w:r w:rsidR="00175B67">
        <w:rPr>
          <w:rFonts w:ascii="Cambria Math" w:hAnsi="Cambria Math"/>
          <w:spacing w:val="-2"/>
        </w:rPr>
        <w:t xml:space="preserve"> десятых)</w:t>
      </w:r>
    </w:p>
    <w:p w:rsidR="00E700F4" w:rsidRDefault="00175B67">
      <w:pPr>
        <w:pStyle w:val="a3"/>
        <w:spacing w:line="221" w:lineRule="exact"/>
        <w:ind w:left="2375"/>
        <w:jc w:val="left"/>
        <w:rPr>
          <w:rFonts w:ascii="Cambria Math"/>
        </w:rPr>
      </w:pPr>
      <w:r>
        <w:rPr>
          <w:rFonts w:ascii="Cambria Math"/>
          <w:spacing w:val="-5"/>
        </w:rPr>
        <w:t>120</w:t>
      </w:r>
    </w:p>
    <w:p w:rsidR="00E700F4" w:rsidRDefault="00175B67">
      <w:pPr>
        <w:spacing w:before="87"/>
        <w:ind w:left="851"/>
        <w:jc w:val="both"/>
        <w:rPr>
          <w:b/>
          <w:sz w:val="24"/>
        </w:rPr>
      </w:pPr>
      <w:r>
        <w:rPr>
          <w:sz w:val="24"/>
        </w:rPr>
        <w:t>Оценкавыполн</w:t>
      </w:r>
      <w:r>
        <w:rPr>
          <w:sz w:val="24"/>
        </w:rPr>
        <w:t>енияучастникомлюбогозадания</w:t>
      </w:r>
      <w:r>
        <w:rPr>
          <w:b/>
          <w:sz w:val="24"/>
        </w:rPr>
        <w:t>неможетбыть</w:t>
      </w:r>
      <w:r>
        <w:rPr>
          <w:b/>
          <w:spacing w:val="-2"/>
          <w:sz w:val="24"/>
        </w:rPr>
        <w:t>отрицательной,</w:t>
      </w:r>
    </w:p>
    <w:p w:rsidR="00E700F4" w:rsidRDefault="00175B67">
      <w:pPr>
        <w:pStyle w:val="a3"/>
        <w:spacing w:before="137"/>
        <w:rPr>
          <w:b/>
        </w:rPr>
      </w:pPr>
      <w:r>
        <w:t>минимальнаяоценка, выставляемаязавыполнениеотдельновзятогозадания,–0</w:t>
      </w:r>
      <w:r>
        <w:rPr>
          <w:b/>
          <w:spacing w:val="-2"/>
        </w:rPr>
        <w:t>баллов.</w:t>
      </w:r>
    </w:p>
    <w:p w:rsidR="00E700F4" w:rsidRDefault="00175B67">
      <w:pPr>
        <w:pStyle w:val="a3"/>
        <w:spacing w:before="139" w:line="360" w:lineRule="auto"/>
        <w:ind w:right="139" w:firstLine="707"/>
      </w:pPr>
      <w:r>
        <w:t>По результатам проверки конкурсных работ по каждой параллели жюри выстраивается итоговый рейтинг конкурсантов, на основании кот</w:t>
      </w:r>
      <w:r>
        <w:t>орого определяются победители и призёры.</w:t>
      </w:r>
    </w:p>
    <w:p w:rsidR="00E700F4" w:rsidRDefault="00E700F4">
      <w:pPr>
        <w:pStyle w:val="a3"/>
        <w:spacing w:line="360" w:lineRule="auto"/>
        <w:sectPr w:rsidR="00E700F4">
          <w:type w:val="continuous"/>
          <w:pgSz w:w="11910" w:h="16840"/>
          <w:pgMar w:top="1040" w:right="425" w:bottom="28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5"/>
        </w:numPr>
        <w:tabs>
          <w:tab w:val="left" w:pos="1090"/>
        </w:tabs>
        <w:spacing w:before="73" w:line="360" w:lineRule="auto"/>
        <w:ind w:left="143" w:right="136" w:firstLine="707"/>
        <w:jc w:val="both"/>
      </w:pPr>
      <w:bookmarkStart w:id="18" w:name="_bookmark18"/>
      <w:bookmarkEnd w:id="18"/>
      <w:r>
        <w:lastRenderedPageBreak/>
        <w:t>Использование учебной литературы и Интернет-ресурсов при подготовке школьников к олимпиаде</w:t>
      </w:r>
    </w:p>
    <w:p w:rsidR="00E700F4" w:rsidRDefault="00175B67">
      <w:pPr>
        <w:pStyle w:val="a3"/>
        <w:spacing w:line="350" w:lineRule="auto"/>
        <w:ind w:right="147" w:firstLine="707"/>
      </w:pPr>
      <w:r>
        <w:t>При подготовке участников к школьному и муниципальному этапам олимпиады целесообразно использовать следующие источники.</w:t>
      </w:r>
    </w:p>
    <w:p w:rsidR="00E700F4" w:rsidRDefault="00175B67">
      <w:pPr>
        <w:ind w:left="851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2"/>
          <w:sz w:val="24"/>
        </w:rPr>
        <w:t>литература:</w:t>
      </w:r>
    </w:p>
    <w:p w:rsidR="00E700F4" w:rsidRDefault="00175B67">
      <w:pPr>
        <w:pStyle w:val="a3"/>
        <w:spacing w:before="121" w:line="350" w:lineRule="auto"/>
        <w:ind w:right="140" w:firstLine="707"/>
      </w:pPr>
      <w:r>
        <w:t xml:space="preserve">Учебники биологии, включенные в федеральный перечень учебников, допущенных к использованию при реализации имеющих государственную аккредитацию образовательных </w:t>
      </w:r>
      <w:r>
        <w:rPr>
          <w:spacing w:val="-2"/>
        </w:rPr>
        <w:t>программ.</w:t>
      </w:r>
    </w:p>
    <w:p w:rsidR="00E700F4" w:rsidRDefault="00175B67">
      <w:pPr>
        <w:spacing w:before="59"/>
        <w:ind w:left="851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2"/>
          <w:sz w:val="24"/>
        </w:rPr>
        <w:t>литература: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5"/>
        <w:ind w:left="850" w:hanging="280"/>
        <w:jc w:val="left"/>
        <w:rPr>
          <w:sz w:val="24"/>
        </w:rPr>
      </w:pPr>
      <w:r>
        <w:rPr>
          <w:sz w:val="24"/>
        </w:rPr>
        <w:t>БарабановС.В.Биология.Человек.Атласдля6-9классов.–МЦНМО,</w:t>
      </w:r>
      <w:r>
        <w:rPr>
          <w:spacing w:val="-2"/>
          <w:sz w:val="24"/>
        </w:rPr>
        <w:t>2019.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7" w:line="350" w:lineRule="auto"/>
        <w:ind w:left="143" w:right="143" w:firstLine="427"/>
        <w:jc w:val="left"/>
        <w:rPr>
          <w:sz w:val="24"/>
        </w:rPr>
      </w:pPr>
      <w:r>
        <w:rPr>
          <w:sz w:val="24"/>
        </w:rPr>
        <w:t>Биологическиеолимпиадышкольников.Вопросыиответы:методическоепособие/ под ред. В. В. Пасечника. – М.: Мнемозина, 2012.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  <w:tab w:val="left" w:pos="2095"/>
          <w:tab w:val="left" w:pos="3855"/>
          <w:tab w:val="left" w:pos="5302"/>
          <w:tab w:val="left" w:pos="6148"/>
          <w:tab w:val="left" w:pos="6489"/>
          <w:tab w:val="left" w:pos="7362"/>
          <w:tab w:val="left" w:pos="8088"/>
          <w:tab w:val="left" w:pos="8429"/>
          <w:tab w:val="left" w:pos="8717"/>
          <w:tab w:val="left" w:pos="9369"/>
        </w:tabs>
        <w:spacing w:line="350" w:lineRule="auto"/>
        <w:ind w:left="143" w:right="143" w:firstLine="427"/>
        <w:jc w:val="left"/>
        <w:rPr>
          <w:sz w:val="24"/>
        </w:rPr>
      </w:pPr>
      <w:r>
        <w:rPr>
          <w:spacing w:val="-2"/>
          <w:sz w:val="24"/>
        </w:rPr>
        <w:t>Биология.</w:t>
      </w:r>
      <w:r>
        <w:rPr>
          <w:sz w:val="24"/>
        </w:rPr>
        <w:tab/>
      </w:r>
      <w:r>
        <w:rPr>
          <w:spacing w:val="-2"/>
          <w:sz w:val="24"/>
        </w:rPr>
        <w:t>Всероссийские</w:t>
      </w:r>
      <w:r>
        <w:rPr>
          <w:sz w:val="24"/>
        </w:rPr>
        <w:tab/>
      </w:r>
      <w:r>
        <w:rPr>
          <w:spacing w:val="-2"/>
          <w:sz w:val="24"/>
        </w:rPr>
        <w:t>олимпиады.</w:t>
      </w:r>
      <w:r>
        <w:rPr>
          <w:sz w:val="24"/>
        </w:rPr>
        <w:tab/>
      </w:r>
      <w:r>
        <w:rPr>
          <w:spacing w:val="-2"/>
          <w:sz w:val="24"/>
        </w:rPr>
        <w:t>Серия</w:t>
      </w:r>
      <w:r>
        <w:rPr>
          <w:sz w:val="24"/>
        </w:rPr>
        <w:tab/>
      </w:r>
      <w:r>
        <w:rPr>
          <w:spacing w:val="-10"/>
          <w:sz w:val="24"/>
        </w:rPr>
        <w:t>5</w:t>
      </w:r>
      <w:r>
        <w:rPr>
          <w:sz w:val="24"/>
        </w:rPr>
        <w:tab/>
      </w:r>
      <w:r>
        <w:rPr>
          <w:spacing w:val="-2"/>
          <w:sz w:val="24"/>
        </w:rPr>
        <w:t>колец.</w:t>
      </w:r>
      <w:r>
        <w:rPr>
          <w:sz w:val="24"/>
        </w:rPr>
        <w:tab/>
      </w:r>
      <w:r>
        <w:rPr>
          <w:spacing w:val="-4"/>
          <w:sz w:val="24"/>
        </w:rPr>
        <w:t>Вып.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spacing w:val="-10"/>
          <w:sz w:val="24"/>
        </w:rPr>
        <w:t>/</w:t>
      </w:r>
      <w:r>
        <w:rPr>
          <w:sz w:val="24"/>
        </w:rPr>
        <w:tab/>
      </w:r>
      <w:r>
        <w:rPr>
          <w:spacing w:val="-4"/>
          <w:sz w:val="24"/>
        </w:rPr>
        <w:t>под.</w:t>
      </w:r>
      <w:r>
        <w:rPr>
          <w:sz w:val="24"/>
        </w:rPr>
        <w:tab/>
      </w:r>
      <w:r>
        <w:rPr>
          <w:spacing w:val="-4"/>
          <w:sz w:val="24"/>
        </w:rPr>
        <w:t xml:space="preserve">ред. </w:t>
      </w:r>
      <w:r>
        <w:rPr>
          <w:sz w:val="24"/>
        </w:rPr>
        <w:t>В. В. Пасечника. – М.: Просвещение, 2008.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  <w:tab w:val="left" w:pos="2095"/>
          <w:tab w:val="left" w:pos="3855"/>
          <w:tab w:val="left" w:pos="5302"/>
          <w:tab w:val="left" w:pos="6148"/>
          <w:tab w:val="left" w:pos="6494"/>
          <w:tab w:val="left" w:pos="7367"/>
          <w:tab w:val="left" w:pos="8093"/>
          <w:tab w:val="left" w:pos="8434"/>
          <w:tab w:val="left" w:pos="8722"/>
          <w:tab w:val="left" w:pos="9374"/>
        </w:tabs>
        <w:spacing w:line="348" w:lineRule="auto"/>
        <w:ind w:left="143" w:right="138" w:firstLine="427"/>
        <w:jc w:val="left"/>
        <w:rPr>
          <w:sz w:val="24"/>
        </w:rPr>
      </w:pPr>
      <w:r>
        <w:rPr>
          <w:spacing w:val="-2"/>
          <w:sz w:val="24"/>
        </w:rPr>
        <w:t>Биология.</w:t>
      </w:r>
      <w:r>
        <w:rPr>
          <w:sz w:val="24"/>
        </w:rPr>
        <w:tab/>
      </w:r>
      <w:r>
        <w:rPr>
          <w:spacing w:val="-2"/>
          <w:sz w:val="24"/>
        </w:rPr>
        <w:t>Всероссийские</w:t>
      </w:r>
      <w:r>
        <w:rPr>
          <w:sz w:val="24"/>
        </w:rPr>
        <w:tab/>
      </w:r>
      <w:r>
        <w:rPr>
          <w:spacing w:val="-2"/>
          <w:sz w:val="24"/>
        </w:rPr>
        <w:t>олимпиады.</w:t>
      </w:r>
      <w:r>
        <w:rPr>
          <w:sz w:val="24"/>
        </w:rPr>
        <w:tab/>
      </w:r>
      <w:r>
        <w:rPr>
          <w:spacing w:val="-2"/>
          <w:sz w:val="24"/>
        </w:rPr>
        <w:t>Серия</w:t>
      </w:r>
      <w:r>
        <w:rPr>
          <w:sz w:val="24"/>
        </w:rPr>
        <w:tab/>
      </w:r>
      <w:r>
        <w:rPr>
          <w:spacing w:val="-10"/>
          <w:sz w:val="24"/>
        </w:rPr>
        <w:t>5</w:t>
      </w:r>
      <w:r>
        <w:rPr>
          <w:sz w:val="24"/>
        </w:rPr>
        <w:tab/>
      </w:r>
      <w:r>
        <w:rPr>
          <w:spacing w:val="-2"/>
          <w:sz w:val="24"/>
        </w:rPr>
        <w:t>колец.</w:t>
      </w:r>
      <w:r>
        <w:rPr>
          <w:sz w:val="24"/>
        </w:rPr>
        <w:tab/>
      </w:r>
      <w:r>
        <w:rPr>
          <w:spacing w:val="-4"/>
          <w:sz w:val="24"/>
        </w:rPr>
        <w:t>Вып.</w:t>
      </w:r>
      <w:r>
        <w:rPr>
          <w:sz w:val="24"/>
        </w:rPr>
        <w:tab/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spacing w:val="-10"/>
          <w:sz w:val="24"/>
        </w:rPr>
        <w:t>/</w:t>
      </w:r>
      <w:r>
        <w:rPr>
          <w:sz w:val="24"/>
        </w:rPr>
        <w:tab/>
      </w:r>
      <w:r>
        <w:rPr>
          <w:spacing w:val="-4"/>
          <w:sz w:val="24"/>
        </w:rPr>
        <w:t>под.</w:t>
      </w:r>
      <w:r>
        <w:rPr>
          <w:sz w:val="24"/>
        </w:rPr>
        <w:tab/>
      </w:r>
      <w:r>
        <w:rPr>
          <w:spacing w:val="-4"/>
          <w:sz w:val="24"/>
        </w:rPr>
        <w:t xml:space="preserve">ред. </w:t>
      </w:r>
      <w:r>
        <w:rPr>
          <w:sz w:val="24"/>
        </w:rPr>
        <w:t>В. В. Пасечника. – М.: Просвещение, 2011.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3" w:line="350" w:lineRule="auto"/>
        <w:ind w:left="143" w:right="135" w:firstLine="427"/>
        <w:jc w:val="left"/>
        <w:rPr>
          <w:sz w:val="24"/>
        </w:rPr>
      </w:pPr>
      <w:r>
        <w:rPr>
          <w:sz w:val="24"/>
        </w:rPr>
        <w:t>Биология. Международная олимпиада. Серия5 колец /под ред. В. В.Пасечника. – М.: Просвещение, 2009.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line="348" w:lineRule="auto"/>
        <w:ind w:left="143" w:right="135" w:firstLine="427"/>
        <w:jc w:val="left"/>
        <w:rPr>
          <w:sz w:val="24"/>
        </w:rPr>
      </w:pPr>
      <w:r>
        <w:rPr>
          <w:sz w:val="24"/>
        </w:rPr>
        <w:t xml:space="preserve">Еськов К.Ю. Удивительная палеонтология. История Земли и жизни на ней. </w:t>
      </w:r>
      <w:r>
        <w:rPr>
          <w:sz w:val="24"/>
        </w:rPr>
        <w:t>– 2016.– 312 с.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4" w:line="350" w:lineRule="auto"/>
        <w:ind w:left="143" w:right="135" w:firstLine="427"/>
        <w:jc w:val="left"/>
        <w:rPr>
          <w:sz w:val="24"/>
        </w:rPr>
      </w:pPr>
      <w:r>
        <w:rPr>
          <w:sz w:val="24"/>
        </w:rPr>
        <w:t>КамкинА.,КаменскийА.Фундаментальнаяиклиническаяфизиология.–М.: Академия, 2004.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line="274" w:lineRule="exact"/>
        <w:ind w:left="850" w:hanging="280"/>
        <w:jc w:val="left"/>
        <w:rPr>
          <w:sz w:val="24"/>
        </w:rPr>
      </w:pPr>
      <w:r>
        <w:rPr>
          <w:sz w:val="24"/>
        </w:rPr>
        <w:t>ЛотоваЛ.И.Морфологияианатомиявысшихрастений.–М.,</w:t>
      </w:r>
      <w:r>
        <w:rPr>
          <w:spacing w:val="-2"/>
          <w:sz w:val="24"/>
        </w:rPr>
        <w:t>2001.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8" w:line="350" w:lineRule="auto"/>
        <w:ind w:left="143" w:right="142" w:firstLine="427"/>
        <w:jc w:val="left"/>
        <w:rPr>
          <w:sz w:val="24"/>
        </w:rPr>
      </w:pPr>
      <w:r>
        <w:rPr>
          <w:sz w:val="24"/>
        </w:rPr>
        <w:t>Малеева Ю.В., Чуб В. В Биология. Флора. Экспериментальный учебник для 7 класса. – М.: МИРОС, 1994. – 400 с.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line="274" w:lineRule="exact"/>
        <w:ind w:left="850" w:hanging="424"/>
        <w:jc w:val="left"/>
        <w:rPr>
          <w:sz w:val="24"/>
        </w:rPr>
      </w:pPr>
      <w:r>
        <w:rPr>
          <w:sz w:val="24"/>
        </w:rPr>
        <w:t xml:space="preserve">РейвнП.;ЭвертР.;АйкхорнС.Современная ботаника.В2-хтомах. –М.:Мир, </w:t>
      </w:r>
      <w:r>
        <w:rPr>
          <w:spacing w:val="-2"/>
          <w:sz w:val="24"/>
        </w:rPr>
        <w:t>1990.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7"/>
        <w:ind w:left="850" w:hanging="424"/>
        <w:jc w:val="left"/>
        <w:rPr>
          <w:sz w:val="24"/>
        </w:rPr>
      </w:pPr>
      <w:r>
        <w:rPr>
          <w:sz w:val="24"/>
        </w:rPr>
        <w:t>СазановА.А.Генетика. –СПб.,2011.–264</w:t>
      </w:r>
      <w:r>
        <w:rPr>
          <w:spacing w:val="-5"/>
          <w:sz w:val="24"/>
        </w:rPr>
        <w:t>с.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7" w:line="350" w:lineRule="auto"/>
        <w:ind w:left="143" w:right="136" w:firstLine="283"/>
        <w:jc w:val="both"/>
        <w:rPr>
          <w:sz w:val="24"/>
        </w:rPr>
      </w:pPr>
      <w:r>
        <w:rPr>
          <w:sz w:val="24"/>
        </w:rPr>
        <w:t>Сергеев И.Ю. Физиология человека и животных в 3 т. Т. 1 нервная система:</w:t>
      </w:r>
      <w:r>
        <w:rPr>
          <w:sz w:val="24"/>
        </w:rPr>
        <w:t>анатомия, физиология, нейрофармакология : учебник и практикум для академического бакалавриата / И.Ю.Сергеев, В.А.Дубынин, А.А.Каменский. – М.: Издательство Юрайт, 2019. – 393 с. – (Бакалавр. Академический курс). – ISBN978-5-9916-8578-8. – Текст: электронны</w:t>
      </w:r>
      <w:r>
        <w:rPr>
          <w:sz w:val="24"/>
        </w:rPr>
        <w:t xml:space="preserve">й // ЭБС Юрайт [сайт]. – URL: </w:t>
      </w:r>
      <w:hyperlink r:id="rId9">
        <w:r>
          <w:rPr>
            <w:sz w:val="24"/>
          </w:rPr>
          <w:t>https://urait.ru/bcode/433616</w:t>
        </w:r>
      </w:hyperlink>
      <w:r>
        <w:rPr>
          <w:sz w:val="24"/>
        </w:rPr>
        <w:t xml:space="preserve"> (дата обращения: </w:t>
      </w:r>
      <w:r>
        <w:rPr>
          <w:spacing w:val="-2"/>
          <w:sz w:val="24"/>
        </w:rPr>
        <w:t>07.07.2021).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line="273" w:lineRule="exact"/>
        <w:ind w:left="850" w:hanging="424"/>
        <w:jc w:val="both"/>
        <w:rPr>
          <w:sz w:val="24"/>
        </w:rPr>
      </w:pPr>
      <w:r>
        <w:rPr>
          <w:spacing w:val="-2"/>
          <w:sz w:val="24"/>
        </w:rPr>
        <w:t>ТейлорД.,ГринН.,СтаутУ.Биология.В3т.Пер.сангл.–М.:Бином,2013.–1340</w:t>
      </w:r>
      <w:r>
        <w:rPr>
          <w:spacing w:val="-5"/>
          <w:sz w:val="24"/>
        </w:rPr>
        <w:t>с.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7"/>
        <w:ind w:left="850" w:hanging="424"/>
        <w:jc w:val="both"/>
        <w:rPr>
          <w:sz w:val="24"/>
        </w:rPr>
      </w:pPr>
      <w:r>
        <w:rPr>
          <w:sz w:val="24"/>
        </w:rPr>
        <w:t>ТимонинА.К.Ботаника.Т.3.Высшиерастения.–М.,</w:t>
      </w:r>
      <w:r>
        <w:rPr>
          <w:spacing w:val="-2"/>
          <w:sz w:val="24"/>
        </w:rPr>
        <w:t>2007.</w:t>
      </w:r>
    </w:p>
    <w:p w:rsidR="00E700F4" w:rsidRDefault="00E700F4">
      <w:pPr>
        <w:pStyle w:val="a4"/>
        <w:jc w:val="both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66" w:line="350" w:lineRule="auto"/>
        <w:ind w:left="143" w:right="141" w:firstLine="283"/>
        <w:jc w:val="left"/>
        <w:rPr>
          <w:sz w:val="24"/>
        </w:rPr>
      </w:pPr>
      <w:r>
        <w:rPr>
          <w:sz w:val="24"/>
        </w:rPr>
        <w:lastRenderedPageBreak/>
        <w:t>ТимонинА.К.,СоколовД.Д.,ШипуновА. Б.Ботаника.Т.4.Систематикавысших растений. Кн. 1-2. – М., 2009.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"/>
        <w:ind w:left="850" w:hanging="424"/>
        <w:jc w:val="left"/>
        <w:rPr>
          <w:sz w:val="24"/>
        </w:rPr>
      </w:pPr>
      <w:r>
        <w:rPr>
          <w:sz w:val="24"/>
        </w:rPr>
        <w:t>ХадорнЭ.,ВенерР.Общаязоология.Пер.снем. –М.:Мир,1989.–528</w:t>
      </w:r>
      <w:r>
        <w:rPr>
          <w:spacing w:val="-5"/>
          <w:sz w:val="24"/>
        </w:rPr>
        <w:t>с.</w:t>
      </w:r>
    </w:p>
    <w:p w:rsidR="00E700F4" w:rsidRDefault="00175B67">
      <w:pPr>
        <w:pStyle w:val="a4"/>
        <w:numPr>
          <w:ilvl w:val="0"/>
          <w:numId w:val="4"/>
        </w:numPr>
        <w:tabs>
          <w:tab w:val="left" w:pos="850"/>
        </w:tabs>
        <w:spacing w:before="127" w:line="348" w:lineRule="auto"/>
        <w:ind w:left="143" w:right="135" w:firstLine="283"/>
        <w:jc w:val="left"/>
        <w:rPr>
          <w:sz w:val="24"/>
        </w:rPr>
      </w:pPr>
      <w:r>
        <w:rPr>
          <w:sz w:val="24"/>
        </w:rPr>
        <w:t>Чуб В.</w:t>
      </w:r>
      <w:r>
        <w:rPr>
          <w:sz w:val="24"/>
        </w:rPr>
        <w:t>В. Ботаника. Часть 1. Строение растительного организма. Учебное пособие. – М.: МАКС Пресс, 2005. – 116 с.</w:t>
      </w:r>
    </w:p>
    <w:p w:rsidR="00E700F4" w:rsidRDefault="00175B67">
      <w:pPr>
        <w:spacing w:before="64"/>
        <w:ind w:left="851"/>
        <w:rPr>
          <w:i/>
          <w:sz w:val="24"/>
        </w:rPr>
      </w:pPr>
      <w:r>
        <w:rPr>
          <w:i/>
          <w:spacing w:val="-2"/>
          <w:sz w:val="24"/>
        </w:rPr>
        <w:t>Интернет-ресурсы:</w:t>
      </w:r>
    </w:p>
    <w:p w:rsidR="00E700F4" w:rsidRDefault="00E700F4">
      <w:pPr>
        <w:pStyle w:val="a4"/>
        <w:numPr>
          <w:ilvl w:val="0"/>
          <w:numId w:val="3"/>
        </w:numPr>
        <w:tabs>
          <w:tab w:val="left" w:pos="850"/>
        </w:tabs>
        <w:spacing w:before="127" w:line="350" w:lineRule="auto"/>
        <w:ind w:right="139" w:firstLine="427"/>
        <w:jc w:val="both"/>
        <w:rPr>
          <w:sz w:val="24"/>
        </w:rPr>
      </w:pPr>
      <w:hyperlink r:id="rId10">
        <w:r w:rsidR="00175B67">
          <w:rPr>
            <w:color w:val="0462C1"/>
            <w:sz w:val="24"/>
            <w:u w:val="single" w:color="0462C1"/>
          </w:rPr>
          <w:t>https://biomolecula.ru/</w:t>
        </w:r>
      </w:hyperlink>
      <w:r w:rsidR="00175B67">
        <w:rPr>
          <w:sz w:val="24"/>
        </w:rPr>
        <w:t xml:space="preserve">– </w:t>
      </w:r>
      <w:r w:rsidR="00175B67">
        <w:t>«</w:t>
      </w:r>
      <w:r w:rsidR="00175B67">
        <w:rPr>
          <w:sz w:val="24"/>
        </w:rPr>
        <w:t>Биомолекула» – это научно-популярный сайт, посвящённый молекулярн</w:t>
      </w:r>
      <w:r w:rsidR="00175B67">
        <w:rPr>
          <w:sz w:val="24"/>
        </w:rPr>
        <w:t>ым основам современной биологии и практическим применениям научных достижений в медицине и биотехнологии. Сайт основан в 2007 году выпускниками Биологического факультета МГУ Павлом Натальиным, Антоном Полянским и Антоном Чугуновым. Создатели и редакция сай</w:t>
      </w:r>
      <w:r w:rsidR="00175B67">
        <w:rPr>
          <w:sz w:val="24"/>
        </w:rPr>
        <w:t>та – действующие ученые, воплощающие концепцию</w:t>
      </w:r>
    </w:p>
    <w:p w:rsidR="00E700F4" w:rsidRDefault="00175B67">
      <w:pPr>
        <w:pStyle w:val="a3"/>
        <w:spacing w:line="350" w:lineRule="auto"/>
        <w:ind w:right="137"/>
      </w:pPr>
      <w:r>
        <w:t xml:space="preserve">«о науке из первых рук». </w:t>
      </w:r>
      <w:hyperlink r:id="rId11">
        <w:r>
          <w:t>Авторами</w:t>
        </w:r>
      </w:hyperlink>
      <w:r>
        <w:t xml:space="preserve"> тоже являются научные люди – аспиранты и научные сотрудники. Миссия проекта – нести просвещение в сфере </w:t>
      </w:r>
      <w:r>
        <w:t>современной биологии, пропагандировать научный взгляд на мир и повышать ценность образования и знаний среди русскоговорящей аудитории.</w:t>
      </w:r>
    </w:p>
    <w:p w:rsidR="00E700F4" w:rsidRDefault="00E700F4">
      <w:pPr>
        <w:pStyle w:val="a4"/>
        <w:numPr>
          <w:ilvl w:val="0"/>
          <w:numId w:val="3"/>
        </w:numPr>
        <w:tabs>
          <w:tab w:val="left" w:pos="850"/>
        </w:tabs>
        <w:spacing w:line="350" w:lineRule="auto"/>
        <w:ind w:right="139" w:firstLine="427"/>
        <w:jc w:val="both"/>
        <w:rPr>
          <w:sz w:val="24"/>
        </w:rPr>
      </w:pPr>
      <w:hyperlink r:id="rId12">
        <w:r w:rsidR="00175B67">
          <w:rPr>
            <w:color w:val="0462C1"/>
            <w:sz w:val="24"/>
            <w:u w:val="single" w:color="0462C1"/>
          </w:rPr>
          <w:t>https://elementy.ru/</w:t>
        </w:r>
      </w:hyperlink>
      <w:r w:rsidR="00175B67">
        <w:rPr>
          <w:sz w:val="24"/>
        </w:rPr>
        <w:t xml:space="preserve">– </w:t>
      </w:r>
      <w:hyperlink r:id="rId13">
        <w:r w:rsidR="00175B67">
          <w:rPr>
            <w:sz w:val="24"/>
          </w:rPr>
          <w:t>Элементы большой науки</w:t>
        </w:r>
      </w:hyperlink>
      <w:r w:rsidR="00175B67">
        <w:rPr>
          <w:sz w:val="24"/>
        </w:rPr>
        <w:t xml:space="preserve">. </w:t>
      </w:r>
      <w:r w:rsidR="00175B67">
        <w:rPr>
          <w:sz w:val="24"/>
        </w:rPr>
        <w:t>Создатели «Элементы» видят свою задачувтом,чтобырассказыватьофундаментальнойнаукевсем,комуинтересноустройство мира и пути его познания. Авторы материалов пишут не только о том, что удалось выяснить ученым, но и о том, как эти результатыбыли получены,наскол</w:t>
      </w:r>
      <w:r w:rsidR="00175B67">
        <w:rPr>
          <w:sz w:val="24"/>
        </w:rPr>
        <w:t>ько они достоверны,что было известно раньше и что еще только предстоит узнать.</w:t>
      </w:r>
    </w:p>
    <w:p w:rsidR="00E700F4" w:rsidRDefault="00E700F4">
      <w:pPr>
        <w:pStyle w:val="a4"/>
        <w:spacing w:line="350" w:lineRule="auto"/>
        <w:jc w:val="both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8"/>
        <w:ind w:left="0" w:right="137"/>
        <w:jc w:val="right"/>
      </w:pPr>
      <w:bookmarkStart w:id="19" w:name="_bookmark19"/>
      <w:bookmarkEnd w:id="19"/>
      <w:r>
        <w:lastRenderedPageBreak/>
        <w:t>Приложение</w:t>
      </w:r>
      <w:r>
        <w:rPr>
          <w:spacing w:val="-10"/>
        </w:rPr>
        <w:t>1</w:t>
      </w:r>
    </w:p>
    <w:p w:rsidR="00E700F4" w:rsidRDefault="00175B67">
      <w:pPr>
        <w:spacing w:before="169"/>
        <w:ind w:left="2" w:right="4"/>
        <w:jc w:val="center"/>
        <w:rPr>
          <w:b/>
          <w:sz w:val="24"/>
        </w:rPr>
      </w:pPr>
      <w:r>
        <w:rPr>
          <w:b/>
          <w:sz w:val="24"/>
        </w:rPr>
        <w:t>Формабланка</w:t>
      </w:r>
      <w:r>
        <w:rPr>
          <w:b/>
          <w:spacing w:val="-2"/>
          <w:sz w:val="24"/>
        </w:rPr>
        <w:t xml:space="preserve"> заданий</w:t>
      </w:r>
    </w:p>
    <w:p w:rsidR="00E700F4" w:rsidRDefault="00E700F4">
      <w:pPr>
        <w:pStyle w:val="a3"/>
        <w:spacing w:before="139"/>
        <w:ind w:left="0"/>
        <w:jc w:val="left"/>
        <w:rPr>
          <w:b/>
        </w:rPr>
      </w:pPr>
    </w:p>
    <w:p w:rsidR="00E700F4" w:rsidRDefault="00175B67">
      <w:pPr>
        <w:ind w:left="2" w:right="3"/>
        <w:jc w:val="center"/>
        <w:rPr>
          <w:b/>
          <w:sz w:val="24"/>
        </w:rPr>
      </w:pPr>
      <w:r>
        <w:rPr>
          <w:b/>
          <w:sz w:val="24"/>
        </w:rPr>
        <w:t>БЛАНК</w:t>
      </w:r>
      <w:r>
        <w:rPr>
          <w:b/>
          <w:spacing w:val="-2"/>
          <w:sz w:val="24"/>
        </w:rPr>
        <w:t xml:space="preserve"> ЗАДАНИЙ</w:t>
      </w:r>
    </w:p>
    <w:p w:rsidR="00E700F4" w:rsidRDefault="00175B67">
      <w:pPr>
        <w:spacing w:before="43"/>
        <w:jc w:val="center"/>
        <w:rPr>
          <w:b/>
          <w:sz w:val="24"/>
        </w:rPr>
      </w:pPr>
      <w:r>
        <w:rPr>
          <w:b/>
          <w:sz w:val="24"/>
          <w:u w:val="single"/>
        </w:rPr>
        <w:t>школьного/муниципального</w:t>
      </w:r>
      <w:r>
        <w:rPr>
          <w:b/>
          <w:sz w:val="24"/>
        </w:rPr>
        <w:t>этапаВсОШпо</w:t>
      </w:r>
      <w:r>
        <w:rPr>
          <w:b/>
          <w:spacing w:val="-2"/>
          <w:sz w:val="24"/>
        </w:rPr>
        <w:t>биологии</w:t>
      </w:r>
    </w:p>
    <w:p w:rsidR="00E700F4" w:rsidRDefault="00175B67">
      <w:pPr>
        <w:tabs>
          <w:tab w:val="left" w:pos="3515"/>
        </w:tabs>
        <w:spacing w:before="161"/>
        <w:ind w:left="2"/>
        <w:jc w:val="center"/>
        <w:rPr>
          <w:b/>
          <w:sz w:val="24"/>
        </w:rPr>
      </w:pPr>
      <w:r>
        <w:rPr>
          <w:b/>
          <w:sz w:val="24"/>
        </w:rPr>
        <w:t xml:space="preserve">Регион </w:t>
      </w:r>
      <w:r>
        <w:rPr>
          <w:sz w:val="24"/>
          <w:u w:val="single"/>
        </w:rPr>
        <w:tab/>
      </w:r>
      <w:r>
        <w:rPr>
          <w:b/>
          <w:sz w:val="24"/>
        </w:rPr>
        <w:t>2025/26 уч. год</w:t>
      </w:r>
    </w:p>
    <w:p w:rsidR="00E700F4" w:rsidRDefault="00175B67">
      <w:pPr>
        <w:tabs>
          <w:tab w:val="left" w:pos="1976"/>
        </w:tabs>
        <w:spacing w:before="41"/>
        <w:ind w:left="1"/>
        <w:jc w:val="center"/>
        <w:rPr>
          <w:b/>
          <w:sz w:val="24"/>
        </w:rPr>
      </w:pPr>
      <w:r>
        <w:rPr>
          <w:sz w:val="24"/>
          <w:u w:val="single"/>
        </w:rPr>
        <w:tab/>
      </w:r>
      <w:r>
        <w:rPr>
          <w:b/>
          <w:spacing w:val="-2"/>
          <w:sz w:val="24"/>
        </w:rPr>
        <w:t>класс</w:t>
      </w:r>
    </w:p>
    <w:p w:rsidR="00E700F4" w:rsidRDefault="00E700F4">
      <w:pPr>
        <w:pStyle w:val="a3"/>
        <w:spacing w:before="43"/>
        <w:ind w:left="0"/>
        <w:jc w:val="left"/>
        <w:rPr>
          <w:b/>
        </w:rPr>
      </w:pPr>
    </w:p>
    <w:p w:rsidR="00E700F4" w:rsidRDefault="00175B67">
      <w:pPr>
        <w:ind w:left="3429"/>
        <w:rPr>
          <w:b/>
          <w:i/>
          <w:sz w:val="24"/>
        </w:rPr>
      </w:pPr>
      <w:r>
        <w:rPr>
          <w:b/>
          <w:i/>
          <w:sz w:val="24"/>
        </w:rPr>
        <w:t>Уважаемыйучастник</w:t>
      </w:r>
      <w:r>
        <w:rPr>
          <w:b/>
          <w:i/>
          <w:spacing w:val="-2"/>
          <w:sz w:val="24"/>
        </w:rPr>
        <w:t>олимпиады!</w:t>
      </w:r>
    </w:p>
    <w:p w:rsidR="00E700F4" w:rsidRDefault="00175B67">
      <w:pPr>
        <w:pStyle w:val="a3"/>
        <w:spacing w:before="159"/>
        <w:ind w:left="851"/>
      </w:pPr>
      <w:r>
        <w:t>Вам</w:t>
      </w:r>
      <w:r>
        <w:t>предстоитвыполнитьтеоретические(письменные)итестовые</w:t>
      </w:r>
      <w:r>
        <w:rPr>
          <w:spacing w:val="-2"/>
        </w:rPr>
        <w:t>задания.</w:t>
      </w:r>
    </w:p>
    <w:p w:rsidR="00E700F4" w:rsidRDefault="00175B67">
      <w:pPr>
        <w:pStyle w:val="a3"/>
        <w:spacing w:before="40" w:line="276" w:lineRule="auto"/>
        <w:ind w:right="138" w:firstLine="707"/>
      </w:pPr>
      <w:r>
        <w:t>Времявыполнениязаданийтеоретическоготура</w:t>
      </w:r>
      <w:r>
        <w:rPr>
          <w:u w:val="single"/>
        </w:rPr>
        <w:t>2(два)</w:t>
      </w:r>
      <w:r>
        <w:t>астрономическихчаса(120 минут).</w:t>
      </w:r>
    </w:p>
    <w:p w:rsidR="00E700F4" w:rsidRDefault="00175B67">
      <w:pPr>
        <w:pStyle w:val="a3"/>
        <w:spacing w:line="275" w:lineRule="exact"/>
        <w:ind w:left="851"/>
      </w:pPr>
      <w:r>
        <w:t>Выполнениетестовыхзаданийцелесообразноорганизоватьследующим</w:t>
      </w:r>
      <w:r>
        <w:rPr>
          <w:spacing w:val="-2"/>
        </w:rPr>
        <w:t>образом:</w:t>
      </w:r>
    </w:p>
    <w:p w:rsidR="00E700F4" w:rsidRDefault="00175B67">
      <w:pPr>
        <w:pStyle w:val="a3"/>
        <w:spacing w:before="44"/>
        <w:ind w:left="851"/>
      </w:pPr>
      <w:r>
        <w:t>−неспеша,внимательнопрочитайтетестовоезаданиеиуяс</w:t>
      </w:r>
      <w:r>
        <w:t>нитесуть</w:t>
      </w:r>
      <w:r>
        <w:rPr>
          <w:spacing w:val="-2"/>
        </w:rPr>
        <w:t xml:space="preserve"> вопроса;</w:t>
      </w:r>
    </w:p>
    <w:p w:rsidR="00E700F4" w:rsidRDefault="00175B67">
      <w:pPr>
        <w:pStyle w:val="a3"/>
        <w:spacing w:before="41" w:line="276" w:lineRule="auto"/>
        <w:ind w:right="143" w:firstLine="707"/>
      </w:pPr>
      <w:r>
        <w:t>− внимательно прочитайте все предложенные варианты ответа и проанализируйте каждый из них, учитывая формулировку задания;</w:t>
      </w:r>
    </w:p>
    <w:p w:rsidR="00E700F4" w:rsidRDefault="00175B67">
      <w:pPr>
        <w:pStyle w:val="a3"/>
        <w:spacing w:line="276" w:lineRule="auto"/>
        <w:ind w:right="137" w:firstLine="707"/>
      </w:pPr>
      <w:r>
        <w:t>−определите, какой из предложенных вариантов ответа наиболее верный и полный; если требуется выбрать все правильныео</w:t>
      </w:r>
      <w:r>
        <w:t>тветы, их может быть более одного, – вэтом случае выявите все верные варианты ответа, соответствующие поставленным в задании условиям;</w:t>
      </w:r>
    </w:p>
    <w:p w:rsidR="00E700F4" w:rsidRDefault="00175B67">
      <w:pPr>
        <w:pStyle w:val="a3"/>
        <w:spacing w:line="276" w:lineRule="auto"/>
        <w:ind w:right="146" w:firstLine="707"/>
      </w:pPr>
      <w:r>
        <w:t>−запишитебукву(илибуквы),соответствующуювыбранномуВамиответу, на черновике или бланке задания;</w:t>
      </w:r>
    </w:p>
    <w:p w:rsidR="00E700F4" w:rsidRDefault="00175B67">
      <w:pPr>
        <w:pStyle w:val="a3"/>
        <w:spacing w:line="276" w:lineRule="auto"/>
        <w:ind w:right="144" w:firstLine="707"/>
      </w:pPr>
      <w:r>
        <w:t xml:space="preserve">− продолжайте таким же образом работу до завершения выполнения тестовых </w:t>
      </w:r>
      <w:r>
        <w:rPr>
          <w:spacing w:val="-2"/>
        </w:rPr>
        <w:t>заданий;</w:t>
      </w:r>
    </w:p>
    <w:p w:rsidR="00E700F4" w:rsidRDefault="00175B67">
      <w:pPr>
        <w:pStyle w:val="a3"/>
        <w:spacing w:line="276" w:lineRule="auto"/>
        <w:ind w:right="137" w:firstLine="707"/>
      </w:pPr>
      <w:r>
        <w:t>− после выполнения всех предложенных заданий еще раз проверьте правильность ваших ответов;</w:t>
      </w:r>
    </w:p>
    <w:p w:rsidR="00E700F4" w:rsidRDefault="00175B67">
      <w:pPr>
        <w:pStyle w:val="a3"/>
        <w:spacing w:line="278" w:lineRule="auto"/>
        <w:ind w:right="144" w:firstLine="707"/>
      </w:pPr>
      <w:r>
        <w:t>− не позднее чем за 10 минут до окончания времени работы начните переносить верные о</w:t>
      </w:r>
      <w:r>
        <w:t>тветы в бланк ответов;</w:t>
      </w:r>
    </w:p>
    <w:p w:rsidR="00E700F4" w:rsidRDefault="00175B67">
      <w:pPr>
        <w:pStyle w:val="a3"/>
        <w:spacing w:line="276" w:lineRule="auto"/>
        <w:ind w:right="144" w:firstLine="707"/>
      </w:pPr>
      <w:r>
        <w:t>−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E700F4" w:rsidRDefault="00175B67">
      <w:pPr>
        <w:pStyle w:val="a3"/>
        <w:spacing w:line="275" w:lineRule="exact"/>
        <w:ind w:left="851"/>
      </w:pPr>
      <w:r>
        <w:t>ПредупреждаемВас,</w:t>
      </w:r>
      <w:r>
        <w:rPr>
          <w:spacing w:val="-4"/>
        </w:rPr>
        <w:t xml:space="preserve"> что:</w:t>
      </w:r>
    </w:p>
    <w:p w:rsidR="00E700F4" w:rsidRDefault="00175B67">
      <w:pPr>
        <w:pStyle w:val="a3"/>
        <w:spacing w:before="37" w:line="276" w:lineRule="auto"/>
        <w:ind w:right="144" w:firstLine="707"/>
      </w:pPr>
      <w:r>
        <w:t>−приоценкетестовыхзаданий,гденеобходимоопределитьодинверныйответ, 0б</w:t>
      </w:r>
      <w:r>
        <w:t>аллов выставляется за неверный ответ, а также если участник отметил несколько ответов (в том числе верный) или все ответы;</w:t>
      </w:r>
    </w:p>
    <w:p w:rsidR="00E700F4" w:rsidRDefault="00175B67">
      <w:pPr>
        <w:pStyle w:val="a3"/>
        <w:spacing w:line="276" w:lineRule="auto"/>
        <w:ind w:right="145" w:firstLine="707"/>
      </w:pPr>
      <w:r>
        <w:t>−при оценке тестовых заданий, где необходимо определить все правильные ответы,0 баллов выставляется, если участником отмечены неверны</w:t>
      </w:r>
      <w:r>
        <w:t>е ответы, большее количество ответов, чем предусмотрено в задании (в том числе правильные ответы), или все ответы.</w:t>
      </w:r>
    </w:p>
    <w:p w:rsidR="00E700F4" w:rsidRDefault="00175B67">
      <w:pPr>
        <w:pStyle w:val="a3"/>
        <w:spacing w:line="276" w:lineRule="auto"/>
        <w:ind w:right="147" w:firstLine="707"/>
      </w:pPr>
      <w:r>
        <w:t>Задание теоретического тура считается выполненным, если Вы вовремя сдаете его членам жюри.</w:t>
      </w:r>
    </w:p>
    <w:p w:rsidR="00E700F4" w:rsidRDefault="00175B67">
      <w:pPr>
        <w:pStyle w:val="Heading1"/>
        <w:spacing w:before="6"/>
        <w:ind w:left="851"/>
        <w:jc w:val="both"/>
      </w:pPr>
      <w:r>
        <w:t>Максимальнаяоценка –</w:t>
      </w:r>
      <w:r>
        <w:rPr>
          <w:spacing w:val="-2"/>
        </w:rPr>
        <w:t>баллов.</w:t>
      </w:r>
    </w:p>
    <w:p w:rsidR="00E700F4" w:rsidRDefault="00E700F4">
      <w:pPr>
        <w:pStyle w:val="Heading1"/>
        <w:jc w:val="both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spacing w:before="73"/>
        <w:ind w:left="851"/>
        <w:rPr>
          <w:b/>
          <w:sz w:val="24"/>
        </w:rPr>
      </w:pPr>
      <w:r>
        <w:rPr>
          <w:b/>
          <w:sz w:val="24"/>
        </w:rPr>
        <w:lastRenderedPageBreak/>
        <w:t>Обра</w:t>
      </w:r>
      <w:r>
        <w:rPr>
          <w:b/>
          <w:sz w:val="24"/>
        </w:rPr>
        <w:t>зцыолимпиадныхзаданийшкольного/муниципальногоэтапа</w:t>
      </w:r>
      <w:r>
        <w:rPr>
          <w:b/>
          <w:spacing w:val="-2"/>
          <w:sz w:val="24"/>
        </w:rPr>
        <w:t>олимпиады</w:t>
      </w:r>
    </w:p>
    <w:p w:rsidR="00E700F4" w:rsidRDefault="00E700F4">
      <w:pPr>
        <w:pStyle w:val="a3"/>
        <w:spacing w:before="132"/>
        <w:ind w:left="0"/>
        <w:jc w:val="left"/>
        <w:rPr>
          <w:b/>
        </w:rPr>
      </w:pPr>
    </w:p>
    <w:p w:rsidR="00E700F4" w:rsidRDefault="00175B67">
      <w:pPr>
        <w:pStyle w:val="a3"/>
        <w:spacing w:before="1"/>
        <w:ind w:firstLine="707"/>
        <w:jc w:val="left"/>
      </w:pPr>
      <w:r>
        <w:rPr>
          <w:b/>
        </w:rPr>
        <w:t>ЧастьI.</w:t>
      </w:r>
      <w:r>
        <w:t>Вампредлагаютсятестовыезадания,требующиевыборатолькоодногоответаизчетырехвозможных.Максимальноеколичествобаллов,котороеможнонабрать,</w:t>
      </w:r>
      <w:r>
        <w:rPr>
          <w:spacing w:val="-10"/>
        </w:rPr>
        <w:t>–</w:t>
      </w:r>
    </w:p>
    <w:p w:rsidR="00E700F4" w:rsidRDefault="00175B67">
      <w:pPr>
        <w:pStyle w:val="a3"/>
        <w:tabs>
          <w:tab w:val="left" w:pos="557"/>
        </w:tabs>
        <w:spacing w:after="8"/>
        <w:ind w:right="145"/>
        <w:jc w:val="left"/>
      </w:pPr>
      <w:r>
        <w:rPr>
          <w:u w:val="single"/>
        </w:rPr>
        <w:tab/>
      </w:r>
      <w:r>
        <w:t>(по 1 баллу за каждое тестовое задание). Индекс ответа, который Вы считаете наиболее полным и правильным, укажите в матрице ответов. Образец заполнения матрицы:</w:t>
      </w: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91"/>
        <w:gridCol w:w="389"/>
        <w:gridCol w:w="391"/>
        <w:gridCol w:w="389"/>
      </w:tblGrid>
      <w:tr w:rsidR="00E700F4">
        <w:trPr>
          <w:trHeight w:val="436"/>
        </w:trPr>
        <w:tc>
          <w:tcPr>
            <w:tcW w:w="456" w:type="dxa"/>
          </w:tcPr>
          <w:p w:rsidR="00E700F4" w:rsidRDefault="00175B67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91" w:type="dxa"/>
          </w:tcPr>
          <w:p w:rsidR="00E700F4" w:rsidRDefault="00175B67">
            <w:pPr>
              <w:pStyle w:val="TableParagraph"/>
              <w:spacing w:line="275" w:lineRule="exact"/>
              <w:ind w:left="1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89" w:type="dxa"/>
          </w:tcPr>
          <w:p w:rsidR="00E700F4" w:rsidRDefault="00175B67"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391" w:type="dxa"/>
          </w:tcPr>
          <w:p w:rsidR="00E700F4" w:rsidRDefault="00175B67">
            <w:pPr>
              <w:pStyle w:val="TableParagraph"/>
              <w:spacing w:line="275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89" w:type="dxa"/>
          </w:tcPr>
          <w:p w:rsidR="00E700F4" w:rsidRDefault="00175B67">
            <w:pPr>
              <w:pStyle w:val="TableParagraph"/>
              <w:spacing w:line="275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</w:tr>
      <w:tr w:rsidR="00E700F4">
        <w:trPr>
          <w:trHeight w:val="438"/>
        </w:trPr>
        <w:tc>
          <w:tcPr>
            <w:tcW w:w="456" w:type="dxa"/>
          </w:tcPr>
          <w:p w:rsidR="00E700F4" w:rsidRDefault="00175B67">
            <w:pPr>
              <w:pStyle w:val="TableParagraph"/>
              <w:spacing w:line="273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391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389" w:type="dxa"/>
          </w:tcPr>
          <w:p w:rsidR="00E700F4" w:rsidRDefault="00175B67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391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389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</w:tr>
    </w:tbl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237"/>
        <w:ind w:left="502" w:right="597"/>
      </w:pPr>
      <w:r>
        <w:t>Первыминаземнымирастениямибылириниофиты,укоторых</w:t>
      </w:r>
      <w:r>
        <w:t>сформировались покровные, проводящие и механические ткани. Одной из возможных причин перехода растений к наземному образу жизни стало:</w:t>
      </w:r>
    </w:p>
    <w:p w:rsidR="00E700F4" w:rsidRDefault="00175B67">
      <w:pPr>
        <w:pStyle w:val="a3"/>
        <w:spacing w:line="271" w:lineRule="exact"/>
        <w:ind w:left="502"/>
        <w:jc w:val="left"/>
      </w:pPr>
      <w:r>
        <w:t>а)изменение</w:t>
      </w:r>
      <w:r>
        <w:rPr>
          <w:spacing w:val="-2"/>
        </w:rPr>
        <w:t xml:space="preserve"> климата;</w:t>
      </w:r>
    </w:p>
    <w:p w:rsidR="00E700F4" w:rsidRDefault="00175B67">
      <w:pPr>
        <w:pStyle w:val="a3"/>
        <w:spacing w:before="1"/>
        <w:ind w:left="502"/>
        <w:jc w:val="left"/>
      </w:pPr>
      <w:r>
        <w:t>б)недостатоксолнечного</w:t>
      </w:r>
      <w:r>
        <w:rPr>
          <w:spacing w:val="-2"/>
        </w:rPr>
        <w:t>света;</w:t>
      </w:r>
    </w:p>
    <w:p w:rsidR="00E700F4" w:rsidRDefault="00175B67">
      <w:pPr>
        <w:pStyle w:val="a3"/>
        <w:ind w:left="502"/>
        <w:jc w:val="left"/>
      </w:pPr>
      <w:r>
        <w:t>в)повышениеуровнясолености</w:t>
      </w:r>
      <w:r>
        <w:rPr>
          <w:spacing w:val="-2"/>
        </w:rPr>
        <w:t xml:space="preserve"> воды;</w:t>
      </w:r>
    </w:p>
    <w:p w:rsidR="00E700F4" w:rsidRDefault="00175B67">
      <w:pPr>
        <w:pStyle w:val="a3"/>
        <w:ind w:left="502"/>
        <w:jc w:val="left"/>
      </w:pPr>
      <w:r>
        <w:t>г)обитаниенекоторыхводорослейнапериоди</w:t>
      </w:r>
      <w:r>
        <w:t>ческиосушавшемся</w:t>
      </w:r>
      <w:r>
        <w:rPr>
          <w:spacing w:val="-2"/>
        </w:rPr>
        <w:t>мелководье.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756"/>
      </w:pPr>
      <w:r>
        <w:t>Мхи встречаются на всех континентах, в том числе в Антарктиде, нередко в экстремальныхусловияхобитания.Наиболееважнымусловием,необходимым мхам для осуществления своего жизненного цикла является:</w:t>
      </w:r>
    </w:p>
    <w:p w:rsidR="00E700F4" w:rsidRDefault="00175B67">
      <w:pPr>
        <w:pStyle w:val="a3"/>
        <w:spacing w:line="271" w:lineRule="exact"/>
        <w:ind w:left="502"/>
        <w:jc w:val="left"/>
      </w:pPr>
      <w:r>
        <w:t>а)высокоесодержание</w:t>
      </w:r>
      <w:r>
        <w:rPr>
          <w:spacing w:val="-2"/>
        </w:rPr>
        <w:t>кислорода;</w:t>
      </w:r>
    </w:p>
    <w:p w:rsidR="00E700F4" w:rsidRDefault="00175B67">
      <w:pPr>
        <w:pStyle w:val="a3"/>
        <w:ind w:left="502" w:right="4899"/>
        <w:jc w:val="left"/>
      </w:pPr>
      <w:r>
        <w:t>б) хорошая освещенность места обитания; в)низкаятемператураокружающейсреды;</w:t>
      </w:r>
    </w:p>
    <w:p w:rsidR="00E700F4" w:rsidRDefault="00175B67">
      <w:pPr>
        <w:pStyle w:val="a3"/>
        <w:ind w:left="502"/>
        <w:jc w:val="left"/>
      </w:pPr>
      <w:r>
        <w:t>г)наличиевокружающейсредекапельно-жидкой</w:t>
      </w:r>
      <w:r>
        <w:rPr>
          <w:spacing w:val="-2"/>
        </w:rPr>
        <w:t>воды.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175"/>
      </w:pPr>
      <w:r>
        <w:t xml:space="preserve">Когдаушкольниковспросили,чтообщегоуголосеменныхимоховидных,тосамым оригинальным ответом был признан ответ, что они представляют собой </w:t>
      </w:r>
      <w:r>
        <w:t>зеленые</w:t>
      </w:r>
    </w:p>
    <w:p w:rsidR="00E700F4" w:rsidRDefault="00175B67">
      <w:pPr>
        <w:ind w:left="502"/>
        <w:rPr>
          <w:b/>
          <w:sz w:val="24"/>
        </w:rPr>
      </w:pPr>
      <w:r>
        <w:rPr>
          <w:b/>
          <w:sz w:val="24"/>
        </w:rPr>
        <w:t>растения, у которых никогда не бывает цветков и плодов! Если же сравнить жизненныециклыэтихрастений,товкачествепринципиальныхразличийможно отметить, что у голосеменных в отличие от моховидных:</w:t>
      </w:r>
    </w:p>
    <w:p w:rsidR="00E700F4" w:rsidRDefault="00175B67">
      <w:pPr>
        <w:pStyle w:val="a3"/>
        <w:ind w:left="502" w:right="5297"/>
      </w:pPr>
      <w:r>
        <w:t>а)спорофитразвиваетсянагаметофите; б)гаметофитразвивает</w:t>
      </w:r>
      <w:r>
        <w:t>сянаспорофите; в) преобладает стадия гаметофита;</w:t>
      </w:r>
    </w:p>
    <w:p w:rsidR="00E700F4" w:rsidRDefault="00175B67">
      <w:pPr>
        <w:pStyle w:val="a3"/>
        <w:ind w:left="502"/>
      </w:pPr>
      <w:r>
        <w:t>г)отсутствуетстадия</w:t>
      </w:r>
      <w:r>
        <w:rPr>
          <w:spacing w:val="-2"/>
        </w:rPr>
        <w:t xml:space="preserve"> спорофита.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0" w:line="274" w:lineRule="exact"/>
        <w:ind w:left="502" w:hanging="359"/>
        <w:jc w:val="both"/>
      </w:pPr>
      <w:r>
        <w:t>Узкие,игольчатыелистьяпозволяют</w:t>
      </w:r>
      <w:r>
        <w:rPr>
          <w:spacing w:val="-2"/>
        </w:rPr>
        <w:t>хвойным:</w:t>
      </w:r>
    </w:p>
    <w:p w:rsidR="00E700F4" w:rsidRDefault="00175B67">
      <w:pPr>
        <w:pStyle w:val="a3"/>
        <w:ind w:left="502" w:right="5576"/>
        <w:jc w:val="left"/>
      </w:pPr>
      <w:r>
        <w:t>а) более эффективно размножаться; б)лучшезащищатьсяотвредителей;</w:t>
      </w:r>
    </w:p>
    <w:p w:rsidR="00E700F4" w:rsidRDefault="00175B67">
      <w:pPr>
        <w:pStyle w:val="a3"/>
        <w:ind w:left="502"/>
        <w:jc w:val="left"/>
      </w:pPr>
      <w:r>
        <w:t>в)повыситьинтенсивность</w:t>
      </w:r>
      <w:r>
        <w:rPr>
          <w:spacing w:val="-2"/>
        </w:rPr>
        <w:t>фотосинтеза;</w:t>
      </w:r>
    </w:p>
    <w:p w:rsidR="00E700F4" w:rsidRDefault="00175B67">
      <w:pPr>
        <w:pStyle w:val="a3"/>
        <w:ind w:left="502"/>
        <w:jc w:val="left"/>
      </w:pPr>
      <w:r>
        <w:t>г)эффективноприспосабливатьсякнебла</w:t>
      </w:r>
      <w:r>
        <w:t>гоприятнымусловиямокружающей</w:t>
      </w:r>
      <w:r>
        <w:rPr>
          <w:spacing w:val="-2"/>
        </w:rPr>
        <w:t>среды.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3"/>
        <w:ind w:left="502" w:right="353"/>
      </w:pPr>
      <w:r>
        <w:t>ОткрытиеклеткиРобертомГукомсталоследствиемизученияфизическихсвойств пробки – материала растительного происхождения, обладающего высокой</w:t>
      </w:r>
    </w:p>
    <w:p w:rsidR="00E700F4" w:rsidRDefault="00175B67">
      <w:pPr>
        <w:ind w:left="502" w:right="631"/>
        <w:rPr>
          <w:b/>
          <w:sz w:val="24"/>
        </w:rPr>
      </w:pPr>
      <w:r>
        <w:rPr>
          <w:b/>
          <w:sz w:val="24"/>
        </w:rPr>
        <w:t>плавучестью.Внастоящеевремяанатомическоестроениерастительныхтканей хорошо изучено, чт</w:t>
      </w:r>
      <w:r>
        <w:rPr>
          <w:b/>
          <w:sz w:val="24"/>
        </w:rPr>
        <w:t>о позволяет отнести пробку к растительным тканям:</w:t>
      </w:r>
    </w:p>
    <w:p w:rsidR="00E700F4" w:rsidRDefault="00175B67">
      <w:pPr>
        <w:pStyle w:val="a3"/>
        <w:ind w:left="502" w:right="7768"/>
        <w:jc w:val="left"/>
      </w:pPr>
      <w:r>
        <w:t>а) покровным; б)запасающим; в)</w:t>
      </w:r>
      <w:r>
        <w:rPr>
          <w:spacing w:val="-2"/>
        </w:rPr>
        <w:t xml:space="preserve"> проводящим;</w:t>
      </w:r>
    </w:p>
    <w:p w:rsidR="00E700F4" w:rsidRDefault="00175B67">
      <w:pPr>
        <w:pStyle w:val="a3"/>
        <w:ind w:left="502"/>
        <w:jc w:val="left"/>
      </w:pPr>
      <w:r>
        <w:t>г)</w:t>
      </w:r>
      <w:r>
        <w:rPr>
          <w:spacing w:val="-2"/>
        </w:rPr>
        <w:t>образовательным.</w:t>
      </w:r>
    </w:p>
    <w:p w:rsidR="00E700F4" w:rsidRDefault="00E700F4">
      <w:pPr>
        <w:pStyle w:val="a3"/>
        <w:jc w:val="left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71"/>
        <w:ind w:left="502" w:right="1053"/>
      </w:pPr>
      <w:r>
        <w:rPr>
          <w:noProof/>
          <w:lang w:eastAsia="ru-RU"/>
        </w:rPr>
        <w:lastRenderedPageBreak/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1308735</wp:posOffset>
            </wp:positionH>
            <wp:positionV relativeFrom="paragraph">
              <wp:posOffset>434858</wp:posOffset>
            </wp:positionV>
            <wp:extent cx="4016761" cy="2926079"/>
            <wp:effectExtent l="0" t="0" r="0" b="0"/>
            <wp:wrapTopAndBottom/>
            <wp:docPr id="4" name="Image 4" descr="Шипы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Шипы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761" cy="2926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Нарисункепредставленыпримерыаналогичныхоргановурастений(I–IV). Растение, у которого колючки являются видоизменением побегами:</w:t>
      </w:r>
    </w:p>
    <w:p w:rsidR="00E700F4" w:rsidRDefault="00175B67">
      <w:pPr>
        <w:pStyle w:val="a3"/>
        <w:tabs>
          <w:tab w:val="left" w:pos="2267"/>
          <w:tab w:val="left" w:pos="3683"/>
          <w:tab w:val="left" w:pos="5099"/>
        </w:tabs>
        <w:spacing w:before="239"/>
        <w:ind w:left="502"/>
        <w:jc w:val="left"/>
      </w:pPr>
      <w:r>
        <w:t xml:space="preserve">а) </w:t>
      </w:r>
      <w:r>
        <w:rPr>
          <w:spacing w:val="-5"/>
        </w:rPr>
        <w:t>I;</w:t>
      </w:r>
      <w:r>
        <w:tab/>
        <w:t>б)</w:t>
      </w:r>
      <w:r>
        <w:rPr>
          <w:spacing w:val="-5"/>
        </w:rPr>
        <w:t>II;</w:t>
      </w:r>
      <w:r>
        <w:tab/>
        <w:t>в)</w:t>
      </w:r>
      <w:r>
        <w:rPr>
          <w:spacing w:val="-4"/>
        </w:rPr>
        <w:t>III;</w:t>
      </w:r>
      <w:r>
        <w:tab/>
        <w:t>г)</w:t>
      </w:r>
      <w:r>
        <w:rPr>
          <w:spacing w:val="-5"/>
        </w:rPr>
        <w:t>IV.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245"/>
      </w:pPr>
      <w:r>
        <w:t>Карбамид(мочевина)–первоеорганическоевещество,синтезированноев 1828г.из неорганических веществ Фридрихом Вёлером.Внесение мочевины в почву</w:t>
      </w:r>
    </w:p>
    <w:p w:rsidR="00E700F4" w:rsidRDefault="00175B67">
      <w:pPr>
        <w:ind w:left="502"/>
        <w:rPr>
          <w:b/>
          <w:sz w:val="24"/>
        </w:rPr>
      </w:pPr>
      <w:r>
        <w:rPr>
          <w:b/>
          <w:sz w:val="24"/>
        </w:rPr>
        <w:t xml:space="preserve">способствуетинтенсивномуростузеленоймассырастений.Посвоемусоставуона может быть отнесена к </w:t>
      </w:r>
      <w:r>
        <w:rPr>
          <w:b/>
          <w:sz w:val="24"/>
        </w:rPr>
        <w:t>удобрениям:</w:t>
      </w:r>
    </w:p>
    <w:p w:rsidR="00E700F4" w:rsidRDefault="00175B67">
      <w:pPr>
        <w:pStyle w:val="a3"/>
        <w:tabs>
          <w:tab w:val="left" w:pos="2975"/>
          <w:tab w:val="left" w:pos="5099"/>
          <w:tab w:val="left" w:pos="7223"/>
        </w:tabs>
        <w:spacing w:line="271" w:lineRule="exact"/>
        <w:ind w:left="502"/>
        <w:jc w:val="left"/>
      </w:pPr>
      <w:r>
        <w:t>а)</w:t>
      </w:r>
      <w:r>
        <w:rPr>
          <w:spacing w:val="-2"/>
        </w:rPr>
        <w:t>азотным;</w:t>
      </w:r>
      <w:r>
        <w:tab/>
        <w:t xml:space="preserve">б) </w:t>
      </w:r>
      <w:r>
        <w:rPr>
          <w:spacing w:val="-2"/>
        </w:rPr>
        <w:t>калийным;</w:t>
      </w:r>
      <w:r>
        <w:tab/>
        <w:t>в)</w:t>
      </w:r>
      <w:r>
        <w:rPr>
          <w:spacing w:val="-2"/>
        </w:rPr>
        <w:t xml:space="preserve"> фосфорным;</w:t>
      </w:r>
      <w:r>
        <w:tab/>
        <w:t>г)</w:t>
      </w:r>
      <w:r>
        <w:rPr>
          <w:spacing w:val="-2"/>
        </w:rPr>
        <w:t>комплексным.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0" w:line="244" w:lineRule="auto"/>
        <w:ind w:left="502" w:right="210"/>
      </w:pPr>
      <w:r>
        <w:rPr>
          <w:b w:val="0"/>
        </w:rPr>
        <w:t>Выберите</w:t>
      </w:r>
      <w:r>
        <w:t xml:space="preserve">изчетырехдиаграммту,котораясоответствуетцветку,изображенномуна </w:t>
      </w:r>
      <w:r>
        <w:rPr>
          <w:spacing w:val="-2"/>
        </w:rPr>
        <w:t>рисунке:</w:t>
      </w:r>
    </w:p>
    <w:p w:rsidR="00E700F4" w:rsidRDefault="00175B67">
      <w:pPr>
        <w:pStyle w:val="a3"/>
        <w:ind w:left="50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45107" cy="2849880"/>
            <wp:effectExtent l="0" t="0" r="0" b="0"/>
            <wp:docPr id="5" name="Image 5" descr="Крестоцветны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Крестоцветные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5107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0F4" w:rsidRDefault="00175B67">
      <w:pPr>
        <w:pStyle w:val="a3"/>
        <w:tabs>
          <w:tab w:val="left" w:pos="2267"/>
          <w:tab w:val="left" w:pos="3683"/>
          <w:tab w:val="left" w:pos="5807"/>
        </w:tabs>
        <w:spacing w:before="31"/>
        <w:ind w:left="502"/>
        <w:jc w:val="left"/>
      </w:pPr>
      <w:r>
        <w:t>а)</w:t>
      </w:r>
      <w:r>
        <w:rPr>
          <w:spacing w:val="-5"/>
        </w:rPr>
        <w:t>I;</w:t>
      </w:r>
      <w:r>
        <w:tab/>
        <w:t>б)</w:t>
      </w:r>
      <w:r>
        <w:rPr>
          <w:spacing w:val="-5"/>
        </w:rPr>
        <w:t>II;</w:t>
      </w:r>
      <w:r>
        <w:tab/>
        <w:t>в)</w:t>
      </w:r>
      <w:r>
        <w:rPr>
          <w:spacing w:val="-4"/>
        </w:rPr>
        <w:t>III;</w:t>
      </w:r>
      <w:r>
        <w:tab/>
        <w:t>г)</w:t>
      </w:r>
      <w:r>
        <w:rPr>
          <w:spacing w:val="-5"/>
        </w:rPr>
        <w:t>IV.</w:t>
      </w:r>
    </w:p>
    <w:p w:rsidR="00E700F4" w:rsidRDefault="00E700F4">
      <w:pPr>
        <w:pStyle w:val="a3"/>
        <w:jc w:val="left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71"/>
        <w:ind w:left="502" w:right="3843"/>
      </w:pPr>
      <w:r>
        <w:rPr>
          <w:noProof/>
          <w:lang w:eastAsia="ru-RU"/>
        </w:rPr>
        <w:lastRenderedPageBreak/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5014595</wp:posOffset>
            </wp:positionH>
            <wp:positionV relativeFrom="paragraph">
              <wp:posOffset>201676</wp:posOffset>
            </wp:positionV>
            <wp:extent cx="2149694" cy="1609090"/>
            <wp:effectExtent l="0" t="0" r="0" b="0"/>
            <wp:wrapNone/>
            <wp:docPr id="6" name="Image 6" descr="Клубень картофел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Клубень картофеля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694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рисунке представлен видоизмененный орган растения,который</w:t>
      </w:r>
      <w:r>
        <w:t>человекнетолькоиспользуетв пищу, но с успехом использует в качестве</w:t>
      </w:r>
    </w:p>
    <w:p w:rsidR="00E700F4" w:rsidRDefault="00175B67">
      <w:pPr>
        <w:ind w:left="502" w:right="2955"/>
        <w:rPr>
          <w:b/>
          <w:sz w:val="24"/>
        </w:rPr>
      </w:pPr>
      <w:r>
        <w:rPr>
          <w:b/>
          <w:sz w:val="24"/>
        </w:rPr>
        <w:t>посадочногоматериаласцельюполученияурожая. Исходно этот видоизмененный орган является:</w:t>
      </w:r>
    </w:p>
    <w:p w:rsidR="00E700F4" w:rsidRDefault="00175B67">
      <w:pPr>
        <w:pStyle w:val="a3"/>
        <w:ind w:left="502" w:right="8166"/>
        <w:jc w:val="left"/>
      </w:pPr>
      <w:r>
        <w:t>а) плодом; б)побегом;</w:t>
      </w:r>
    </w:p>
    <w:p w:rsidR="00E700F4" w:rsidRDefault="00175B67">
      <w:pPr>
        <w:pStyle w:val="a3"/>
        <w:ind w:left="502"/>
        <w:jc w:val="left"/>
      </w:pPr>
      <w:r>
        <w:t>в)</w:t>
      </w:r>
      <w:r>
        <w:rPr>
          <w:spacing w:val="-2"/>
        </w:rPr>
        <w:t xml:space="preserve"> корнеплодом;</w:t>
      </w:r>
    </w:p>
    <w:p w:rsidR="00E700F4" w:rsidRDefault="00175B67">
      <w:pPr>
        <w:pStyle w:val="a3"/>
        <w:ind w:left="502"/>
        <w:jc w:val="left"/>
      </w:pPr>
      <w:r>
        <w:t>г)верхушкойбокового</w:t>
      </w:r>
      <w:r>
        <w:rPr>
          <w:spacing w:val="-2"/>
        </w:rPr>
        <w:t>корня.</w:t>
      </w:r>
    </w:p>
    <w:p w:rsidR="00E700F4" w:rsidRDefault="00E700F4">
      <w:pPr>
        <w:pStyle w:val="a3"/>
        <w:spacing w:before="120"/>
        <w:ind w:left="0"/>
        <w:jc w:val="left"/>
      </w:pP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line="274" w:lineRule="exact"/>
        <w:ind w:left="502" w:hanging="359"/>
      </w:pPr>
      <w:r>
        <w:t>Пшеннуюкрупуизготовляют</w:t>
      </w:r>
      <w:r>
        <w:rPr>
          <w:spacing w:val="-5"/>
        </w:rPr>
        <w:t>из:</w:t>
      </w:r>
    </w:p>
    <w:p w:rsidR="00E700F4" w:rsidRDefault="00175B67">
      <w:pPr>
        <w:pStyle w:val="a3"/>
        <w:tabs>
          <w:tab w:val="left" w:pos="2975"/>
          <w:tab w:val="left" w:pos="5099"/>
          <w:tab w:val="left" w:pos="6515"/>
        </w:tabs>
        <w:spacing w:line="274" w:lineRule="exact"/>
        <w:ind w:left="502"/>
        <w:jc w:val="left"/>
      </w:pPr>
      <w:r>
        <w:t>а)</w:t>
      </w:r>
      <w:r>
        <w:rPr>
          <w:spacing w:val="-2"/>
        </w:rPr>
        <w:t>пшеницы</w:t>
      </w:r>
      <w:r>
        <w:rPr>
          <w:spacing w:val="-2"/>
        </w:rPr>
        <w:t>;</w:t>
      </w:r>
      <w:r>
        <w:tab/>
        <w:t xml:space="preserve">б) </w:t>
      </w:r>
      <w:r>
        <w:rPr>
          <w:spacing w:val="-2"/>
        </w:rPr>
        <w:t>проса;</w:t>
      </w:r>
      <w:r>
        <w:tab/>
        <w:t>в)</w:t>
      </w:r>
      <w:r>
        <w:rPr>
          <w:spacing w:val="-2"/>
        </w:rPr>
        <w:t xml:space="preserve"> овса;</w:t>
      </w:r>
      <w:r>
        <w:tab/>
        <w:t>г)</w:t>
      </w:r>
      <w:r>
        <w:rPr>
          <w:spacing w:val="-2"/>
        </w:rPr>
        <w:t>ячменя.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1084"/>
      </w:pPr>
      <w:r>
        <w:t>Еслисравнитьвнутреннеестроениекруглыхикольчатыхчервей,томожно обнаружить, что в строении круглых червей отсутствует:</w:t>
      </w:r>
    </w:p>
    <w:p w:rsidR="00E700F4" w:rsidRDefault="00175B67">
      <w:pPr>
        <w:pStyle w:val="a3"/>
        <w:ind w:left="502" w:right="6447"/>
        <w:jc w:val="left"/>
      </w:pPr>
      <w:r>
        <w:t>а)пищеварительнаясистема; б) выделительная система;в) кровеносная система;</w:t>
      </w:r>
    </w:p>
    <w:p w:rsidR="00E700F4" w:rsidRDefault="00175B67">
      <w:pPr>
        <w:pStyle w:val="a3"/>
        <w:ind w:left="502"/>
        <w:jc w:val="left"/>
      </w:pPr>
      <w:r>
        <w:t>г)нервная</w:t>
      </w:r>
      <w:r>
        <w:rPr>
          <w:spacing w:val="-2"/>
        </w:rPr>
        <w:t xml:space="preserve"> система.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1" w:line="274" w:lineRule="exact"/>
        <w:ind w:left="502" w:hanging="359"/>
      </w:pPr>
      <w:r>
        <w:t>Основнойхозяин</w:t>
      </w:r>
      <w:r>
        <w:t>малярийного</w:t>
      </w:r>
      <w:r>
        <w:rPr>
          <w:spacing w:val="-2"/>
        </w:rPr>
        <w:t>плазмодия: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>а)</w:t>
      </w:r>
      <w:r>
        <w:rPr>
          <w:spacing w:val="-2"/>
        </w:rPr>
        <w:t>человек;</w:t>
      </w:r>
    </w:p>
    <w:p w:rsidR="00E700F4" w:rsidRDefault="00175B67">
      <w:pPr>
        <w:pStyle w:val="a3"/>
        <w:ind w:left="502"/>
        <w:jc w:val="left"/>
      </w:pPr>
      <w:r>
        <w:t>б)малярийный</w:t>
      </w:r>
      <w:r>
        <w:rPr>
          <w:spacing w:val="-2"/>
        </w:rPr>
        <w:t>комар;</w:t>
      </w:r>
    </w:p>
    <w:p w:rsidR="00E700F4" w:rsidRDefault="00175B67">
      <w:pPr>
        <w:pStyle w:val="a3"/>
        <w:ind w:left="502"/>
        <w:jc w:val="left"/>
      </w:pPr>
      <w:r>
        <w:t>в)личинкамалярийного</w:t>
      </w:r>
      <w:r>
        <w:rPr>
          <w:spacing w:val="-2"/>
        </w:rPr>
        <w:t>комара;</w:t>
      </w:r>
    </w:p>
    <w:p w:rsidR="00E700F4" w:rsidRDefault="00175B67">
      <w:pPr>
        <w:pStyle w:val="a3"/>
        <w:ind w:left="502"/>
        <w:jc w:val="left"/>
      </w:pPr>
      <w:r>
        <w:t>г)отсутствует,т.к.малярийныйплазмодийнеявляется</w:t>
      </w:r>
      <w:r>
        <w:rPr>
          <w:spacing w:val="-2"/>
        </w:rPr>
        <w:t xml:space="preserve"> паразитом.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 w:line="274" w:lineRule="exact"/>
        <w:ind w:left="502" w:hanging="359"/>
      </w:pPr>
      <w:r>
        <w:t>Угусеницбабочек</w:t>
      </w:r>
      <w:r>
        <w:rPr>
          <w:spacing w:val="-2"/>
        </w:rPr>
        <w:t>имеется: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>а)толькотрипарыгрудных</w:t>
      </w:r>
      <w:r>
        <w:rPr>
          <w:spacing w:val="-2"/>
        </w:rPr>
        <w:t xml:space="preserve"> ножек;</w:t>
      </w:r>
    </w:p>
    <w:p w:rsidR="00E700F4" w:rsidRDefault="00175B67">
      <w:pPr>
        <w:pStyle w:val="a3"/>
        <w:ind w:left="502" w:right="2637"/>
        <w:jc w:val="left"/>
      </w:pPr>
      <w:r>
        <w:t>б)трипарыгрудныхножекипятьпарбрюшныхложныхножек; в) только восе</w:t>
      </w:r>
      <w:r>
        <w:t>мь пар ложных ножек;</w:t>
      </w:r>
    </w:p>
    <w:p w:rsidR="00E700F4" w:rsidRDefault="00175B67">
      <w:pPr>
        <w:pStyle w:val="a3"/>
        <w:ind w:left="502"/>
        <w:jc w:val="left"/>
      </w:pPr>
      <w:r>
        <w:t>г)конечности</w:t>
      </w:r>
      <w:r>
        <w:rPr>
          <w:spacing w:val="-2"/>
        </w:rPr>
        <w:t xml:space="preserve"> отсутствуют.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873"/>
      </w:pPr>
      <w:r>
        <w:t>Утермитовбольшинствоособейотноситсяккастамрабочихисолдат.Онине участвуют в размножении и являются:</w:t>
      </w:r>
    </w:p>
    <w:p w:rsidR="00E700F4" w:rsidRDefault="00175B67">
      <w:pPr>
        <w:pStyle w:val="a3"/>
        <w:spacing w:line="271" w:lineRule="exact"/>
        <w:ind w:left="502"/>
        <w:jc w:val="left"/>
      </w:pPr>
      <w:r>
        <w:t>а)</w:t>
      </w:r>
      <w:r>
        <w:rPr>
          <w:spacing w:val="-2"/>
        </w:rPr>
        <w:t>гермафродитами;</w:t>
      </w:r>
    </w:p>
    <w:p w:rsidR="00E700F4" w:rsidRDefault="00175B67">
      <w:pPr>
        <w:pStyle w:val="a3"/>
        <w:ind w:left="502"/>
        <w:jc w:val="left"/>
      </w:pPr>
      <w:r>
        <w:t>б)бесполыми</w:t>
      </w:r>
      <w:r>
        <w:rPr>
          <w:spacing w:val="-2"/>
        </w:rPr>
        <w:t xml:space="preserve"> особями;</w:t>
      </w:r>
    </w:p>
    <w:p w:rsidR="00E700F4" w:rsidRDefault="00175B67">
      <w:pPr>
        <w:pStyle w:val="a3"/>
        <w:ind w:left="502"/>
        <w:jc w:val="left"/>
      </w:pPr>
      <w:r>
        <w:t>в)самцамиисамкамиснедоразвитойполовой</w:t>
      </w:r>
      <w:r>
        <w:rPr>
          <w:spacing w:val="-2"/>
        </w:rPr>
        <w:t>системой;</w:t>
      </w:r>
    </w:p>
    <w:p w:rsidR="00E700F4" w:rsidRDefault="00175B67">
      <w:pPr>
        <w:pStyle w:val="a3"/>
        <w:ind w:left="502"/>
        <w:jc w:val="left"/>
      </w:pPr>
      <w:r>
        <w:t>г)партеногенетическими</w:t>
      </w:r>
      <w:r>
        <w:t>самкамиснедоразвитойполовой</w:t>
      </w:r>
      <w:r>
        <w:rPr>
          <w:spacing w:val="-2"/>
        </w:rPr>
        <w:t>системой.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454"/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1375106</wp:posOffset>
            </wp:positionH>
            <wp:positionV relativeFrom="paragraph">
              <wp:posOffset>448044</wp:posOffset>
            </wp:positionV>
            <wp:extent cx="1111848" cy="1764411"/>
            <wp:effectExtent l="0" t="0" r="0" b="0"/>
            <wp:wrapTopAndBottom/>
            <wp:docPr id="7" name="Image 7" descr="лапа утк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лапа утки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848" cy="1764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Представителямкакогосемействаптицможетпринадлежатьлапа,изображенная на рисунке?</w:t>
      </w:r>
    </w:p>
    <w:p w:rsidR="00E700F4" w:rsidRDefault="00175B67">
      <w:pPr>
        <w:pStyle w:val="a3"/>
        <w:tabs>
          <w:tab w:val="left" w:pos="2267"/>
          <w:tab w:val="left" w:pos="2975"/>
          <w:tab w:val="left" w:pos="4391"/>
          <w:tab w:val="left" w:pos="5099"/>
          <w:tab w:val="left" w:pos="6515"/>
        </w:tabs>
        <w:spacing w:before="40"/>
        <w:ind w:left="502"/>
        <w:jc w:val="left"/>
      </w:pPr>
      <w:r>
        <w:t>а)</w:t>
      </w:r>
      <w:r>
        <w:rPr>
          <w:spacing w:val="-2"/>
        </w:rPr>
        <w:t>Гусиные;</w:t>
      </w:r>
      <w:r>
        <w:tab/>
      </w:r>
      <w:r>
        <w:rPr>
          <w:spacing w:val="-5"/>
        </w:rPr>
        <w:t>б)</w:t>
      </w:r>
      <w:r>
        <w:tab/>
      </w:r>
      <w:r>
        <w:rPr>
          <w:spacing w:val="-2"/>
        </w:rPr>
        <w:t>Утиные;</w:t>
      </w:r>
      <w:r>
        <w:tab/>
      </w:r>
      <w:r>
        <w:rPr>
          <w:spacing w:val="-5"/>
        </w:rPr>
        <w:t>в)</w:t>
      </w:r>
      <w:r>
        <w:tab/>
      </w:r>
      <w:r>
        <w:rPr>
          <w:spacing w:val="-2"/>
        </w:rPr>
        <w:t>Лебединые;</w:t>
      </w:r>
      <w:r>
        <w:tab/>
        <w:t>г)всепричисленное</w:t>
      </w:r>
      <w:r>
        <w:rPr>
          <w:spacing w:val="-2"/>
        </w:rPr>
        <w:t>верно.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425"/>
      </w:pPr>
      <w:r>
        <w:t>Гекконымогутпередвигатьсяпогладкимвертикальнымповерхностямидаже</w:t>
      </w:r>
      <w:r>
        <w:t>по потолку за счет того, что на подушечках пальцев у них есть:</w:t>
      </w:r>
    </w:p>
    <w:p w:rsidR="00E700F4" w:rsidRDefault="00E700F4">
      <w:pPr>
        <w:pStyle w:val="Heading1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6"/>
        <w:ind w:left="502"/>
        <w:jc w:val="left"/>
      </w:pPr>
      <w:r>
        <w:lastRenderedPageBreak/>
        <w:t>а)маленькие</w:t>
      </w:r>
      <w:r>
        <w:rPr>
          <w:spacing w:val="-2"/>
        </w:rPr>
        <w:t xml:space="preserve"> крючочки;</w:t>
      </w:r>
    </w:p>
    <w:p w:rsidR="00E700F4" w:rsidRDefault="00175B67">
      <w:pPr>
        <w:pStyle w:val="a3"/>
        <w:ind w:left="502" w:right="4821"/>
        <w:jc w:val="left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4420115</wp:posOffset>
            </wp:positionH>
            <wp:positionV relativeFrom="paragraph">
              <wp:posOffset>154700</wp:posOffset>
            </wp:positionV>
            <wp:extent cx="2698234" cy="2086355"/>
            <wp:effectExtent l="0" t="0" r="0" b="0"/>
            <wp:wrapNone/>
            <wp:docPr id="8" name="Image 8" descr="Череп свинь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Череп свиньи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8234" cy="208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б)присоски,образованныескладкамикожи; в) железы, выделяющие клейкую жидкость; г) щеточки из микроскопических волосков, увеличивающие сцепление.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 w:line="274" w:lineRule="exact"/>
        <w:ind w:left="502" w:hanging="359"/>
      </w:pPr>
      <w:r>
        <w:t>Регенера</w:t>
      </w:r>
      <w:r>
        <w:t>цияпредставляет</w:t>
      </w:r>
      <w:r>
        <w:rPr>
          <w:spacing w:val="-2"/>
        </w:rPr>
        <w:t>собой:</w:t>
      </w:r>
    </w:p>
    <w:p w:rsidR="00E700F4" w:rsidRDefault="00175B67">
      <w:pPr>
        <w:pStyle w:val="a3"/>
        <w:ind w:left="502" w:right="4821"/>
        <w:jc w:val="left"/>
      </w:pPr>
      <w:r>
        <w:t>а)бесполыйспособразмноженияживотных; б) половой способ размножения животных; в) восстановление утраченных частей тела; г) процесс защиты от нападения.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3" w:line="274" w:lineRule="exact"/>
        <w:ind w:left="502" w:hanging="359"/>
      </w:pPr>
      <w:r>
        <w:t xml:space="preserve">Нарисункеизображен </w:t>
      </w:r>
      <w:r>
        <w:rPr>
          <w:spacing w:val="-2"/>
        </w:rPr>
        <w:t>череп:</w:t>
      </w:r>
    </w:p>
    <w:p w:rsidR="00E700F4" w:rsidRDefault="00175B67">
      <w:pPr>
        <w:pStyle w:val="a3"/>
        <w:ind w:left="502" w:right="8337"/>
        <w:jc w:val="left"/>
      </w:pPr>
      <w:r>
        <w:t>а) крота; б)коровы; в) свиньи; г)</w:t>
      </w:r>
      <w:r>
        <w:rPr>
          <w:spacing w:val="-2"/>
        </w:rPr>
        <w:t>лошади.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3" w:line="274" w:lineRule="exact"/>
        <w:ind w:left="502" w:hanging="359"/>
      </w:pPr>
      <w:r>
        <w:t>Умлекопитающихар</w:t>
      </w:r>
      <w:r>
        <w:t xml:space="preserve">териальнаякровьтечет повенам,авенознаяпо </w:t>
      </w:r>
      <w:r>
        <w:rPr>
          <w:spacing w:val="-2"/>
        </w:rPr>
        <w:t>артериям:</w:t>
      </w:r>
    </w:p>
    <w:p w:rsidR="00E700F4" w:rsidRDefault="00175B67">
      <w:pPr>
        <w:pStyle w:val="a3"/>
        <w:ind w:left="502" w:right="5576"/>
        <w:jc w:val="left"/>
      </w:pPr>
      <w:r>
        <w:t>а)вбольшомкругекровообращения; б) в малом круге кровообращения;</w:t>
      </w:r>
    </w:p>
    <w:p w:rsidR="00E700F4" w:rsidRDefault="00175B67">
      <w:pPr>
        <w:pStyle w:val="a3"/>
        <w:ind w:left="502" w:right="6300"/>
        <w:jc w:val="left"/>
      </w:pPr>
      <w:r>
        <w:t>в)вворотнойсистемепечени; г) в почках.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2" w:line="274" w:lineRule="exact"/>
        <w:ind w:left="502" w:hanging="359"/>
      </w:pPr>
      <w:r>
        <w:t>Центрызащитныхрефлексов-кашля,чихания,рвотынаходятся</w:t>
      </w:r>
      <w:r>
        <w:rPr>
          <w:spacing w:val="-5"/>
        </w:rPr>
        <w:t>в: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>а)</w:t>
      </w:r>
      <w:r>
        <w:rPr>
          <w:spacing w:val="-2"/>
        </w:rPr>
        <w:t>мозжечке;</w:t>
      </w:r>
    </w:p>
    <w:p w:rsidR="00E700F4" w:rsidRDefault="00175B67">
      <w:pPr>
        <w:pStyle w:val="a3"/>
        <w:ind w:left="502"/>
        <w:jc w:val="left"/>
      </w:pPr>
      <w:r>
        <w:t>б)спинном</w:t>
      </w:r>
      <w:r>
        <w:rPr>
          <w:spacing w:val="-2"/>
        </w:rPr>
        <w:t xml:space="preserve"> мозге;</w:t>
      </w:r>
    </w:p>
    <w:p w:rsidR="00E700F4" w:rsidRDefault="00175B67">
      <w:pPr>
        <w:pStyle w:val="a3"/>
        <w:spacing w:before="1"/>
        <w:ind w:left="502" w:right="4852"/>
        <w:jc w:val="left"/>
      </w:pPr>
      <w:r>
        <w:t>в)промежуточном</w:t>
      </w:r>
      <w:r>
        <w:t>отделеголовногомозга; г) продолговатом отделе головного мозга.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4"/>
        <w:ind w:left="502" w:hanging="359"/>
      </w:pPr>
      <w:r>
        <w:t>Нарисункеизображена</w:t>
      </w:r>
      <w:r>
        <w:rPr>
          <w:spacing w:val="-2"/>
        </w:rPr>
        <w:t xml:space="preserve"> ткань:</w:t>
      </w:r>
    </w:p>
    <w:p w:rsidR="00E700F4" w:rsidRDefault="00175B67">
      <w:pPr>
        <w:pStyle w:val="a3"/>
        <w:spacing w:before="25"/>
        <w:ind w:left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1308735</wp:posOffset>
            </wp:positionH>
            <wp:positionV relativeFrom="paragraph">
              <wp:posOffset>177387</wp:posOffset>
            </wp:positionV>
            <wp:extent cx="3041678" cy="2578227"/>
            <wp:effectExtent l="0" t="0" r="0" b="0"/>
            <wp:wrapTopAndBottom/>
            <wp:docPr id="9" name="Image 9" descr="02222903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022229031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1678" cy="2578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00F4" w:rsidRDefault="00175B67">
      <w:pPr>
        <w:pStyle w:val="a3"/>
        <w:ind w:left="502"/>
        <w:jc w:val="left"/>
      </w:pPr>
      <w:r>
        <w:t>а)</w:t>
      </w:r>
      <w:r>
        <w:rPr>
          <w:spacing w:val="-2"/>
        </w:rPr>
        <w:t>нервная;</w:t>
      </w:r>
    </w:p>
    <w:p w:rsidR="00E700F4" w:rsidRDefault="00175B67">
      <w:pPr>
        <w:pStyle w:val="a3"/>
        <w:ind w:left="502"/>
        <w:jc w:val="left"/>
      </w:pPr>
      <w:r>
        <w:t xml:space="preserve">б) </w:t>
      </w:r>
      <w:r>
        <w:rPr>
          <w:spacing w:val="-2"/>
        </w:rPr>
        <w:t>мышечная;</w:t>
      </w:r>
    </w:p>
    <w:p w:rsidR="00E700F4" w:rsidRDefault="00175B67">
      <w:pPr>
        <w:pStyle w:val="a3"/>
        <w:ind w:left="502" w:right="7445"/>
        <w:jc w:val="left"/>
      </w:pPr>
      <w:r>
        <w:t>в) эпителиальная; г)соединительная.</w:t>
      </w:r>
    </w:p>
    <w:p w:rsidR="00E700F4" w:rsidRDefault="00E700F4">
      <w:pPr>
        <w:pStyle w:val="a3"/>
        <w:jc w:val="left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71"/>
        <w:ind w:left="502" w:hanging="359"/>
        <w:jc w:val="both"/>
      </w:pPr>
      <w:r>
        <w:lastRenderedPageBreak/>
        <w:t>Какиеизизображённыхкостейвходятвсоставнижнейконечности</w:t>
      </w:r>
      <w:r>
        <w:rPr>
          <w:spacing w:val="-2"/>
        </w:rPr>
        <w:t xml:space="preserve"> человека?</w:t>
      </w:r>
    </w:p>
    <w:p w:rsidR="00E700F4" w:rsidRDefault="00175B67">
      <w:pPr>
        <w:tabs>
          <w:tab w:val="left" w:pos="2344"/>
          <w:tab w:val="left" w:pos="5553"/>
          <w:tab w:val="left" w:pos="7750"/>
        </w:tabs>
        <w:spacing w:before="4"/>
        <w:ind w:left="502"/>
        <w:rPr>
          <w:b/>
          <w:i/>
          <w:sz w:val="24"/>
        </w:rPr>
      </w:pPr>
      <w:r>
        <w:rPr>
          <w:b/>
          <w:i/>
          <w:sz w:val="24"/>
        </w:rPr>
        <w:t xml:space="preserve">1 </w:t>
      </w:r>
      <w:r>
        <w:rPr>
          <w:b/>
          <w:i/>
          <w:noProof/>
          <w:spacing w:val="-1"/>
          <w:sz w:val="24"/>
          <w:lang w:eastAsia="ru-RU"/>
        </w:rPr>
        <w:drawing>
          <wp:inline distT="0" distB="0" distL="0" distR="0">
            <wp:extent cx="686235" cy="287274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23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b/>
          <w:i/>
          <w:sz w:val="24"/>
        </w:rPr>
        <w:t xml:space="preserve">2 </w:t>
      </w:r>
      <w:r>
        <w:rPr>
          <w:b/>
          <w:i/>
          <w:noProof/>
          <w:spacing w:val="-1"/>
          <w:position w:val="3"/>
          <w:sz w:val="24"/>
          <w:lang w:eastAsia="ru-RU"/>
        </w:rPr>
        <w:drawing>
          <wp:inline distT="0" distB="0" distL="0" distR="0">
            <wp:extent cx="1719350" cy="2911707"/>
            <wp:effectExtent l="0" t="0" r="0" b="0"/>
            <wp:docPr id="11" name="Image 11" descr="Описание: 14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Описание: 144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350" cy="291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b/>
          <w:i/>
          <w:sz w:val="24"/>
        </w:rPr>
        <w:t>3</w:t>
      </w:r>
      <w:r>
        <w:rPr>
          <w:b/>
          <w:i/>
          <w:noProof/>
          <w:spacing w:val="27"/>
          <w:position w:val="1"/>
          <w:sz w:val="24"/>
          <w:lang w:eastAsia="ru-RU"/>
        </w:rPr>
        <w:drawing>
          <wp:inline distT="0" distB="0" distL="0" distR="0">
            <wp:extent cx="716012" cy="298450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012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b/>
          <w:i/>
          <w:sz w:val="24"/>
        </w:rPr>
        <w:t xml:space="preserve">4 </w:t>
      </w:r>
      <w:r>
        <w:rPr>
          <w:b/>
          <w:i/>
          <w:noProof/>
          <w:spacing w:val="-1"/>
          <w:sz w:val="24"/>
          <w:lang w:eastAsia="ru-RU"/>
        </w:rPr>
        <w:drawing>
          <wp:inline distT="0" distB="0" distL="0" distR="0">
            <wp:extent cx="517525" cy="287274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0F4" w:rsidRDefault="00175B67">
      <w:pPr>
        <w:pStyle w:val="a3"/>
        <w:tabs>
          <w:tab w:val="left" w:pos="2267"/>
          <w:tab w:val="left" w:pos="4391"/>
          <w:tab w:val="left" w:pos="6515"/>
        </w:tabs>
        <w:spacing w:before="272"/>
        <w:ind w:left="502"/>
        <w:jc w:val="left"/>
      </w:pPr>
      <w:r>
        <w:t xml:space="preserve">а)1, </w:t>
      </w:r>
      <w:r>
        <w:rPr>
          <w:spacing w:val="-5"/>
        </w:rPr>
        <w:t>2;</w:t>
      </w:r>
      <w:r>
        <w:tab/>
        <w:t xml:space="preserve">б) 2, </w:t>
      </w:r>
      <w:r>
        <w:rPr>
          <w:spacing w:val="-5"/>
        </w:rPr>
        <w:t>3;</w:t>
      </w:r>
      <w:r>
        <w:tab/>
        <w:t xml:space="preserve">в)1, </w:t>
      </w:r>
      <w:r>
        <w:rPr>
          <w:spacing w:val="-5"/>
        </w:rPr>
        <w:t>3;</w:t>
      </w:r>
      <w:r>
        <w:tab/>
        <w:t xml:space="preserve">г)2, </w:t>
      </w:r>
      <w:r>
        <w:rPr>
          <w:spacing w:val="-5"/>
        </w:rPr>
        <w:t>4.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4"/>
        <w:ind w:left="502" w:right="348"/>
      </w:pPr>
      <w:r>
        <w:t>Научный подход к исследованию, согласно которому считается, что поведение животных обусловлено воздействием окружающей среды, которое вызывает видимыеизменениявактивностиживотных,которые,в своюочередь,могутбыть зафиксированы в х</w:t>
      </w:r>
      <w:r>
        <w:t>оде непосредственного наблюдения в природе:</w:t>
      </w:r>
    </w:p>
    <w:p w:rsidR="00E700F4" w:rsidRDefault="00175B67">
      <w:pPr>
        <w:pStyle w:val="a3"/>
        <w:ind w:left="502" w:right="6502"/>
      </w:pPr>
      <w:r>
        <w:t>а) виталистический подход; б)механистическийподход; в)физиологическийподход; г) этологический подход.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1" w:line="274" w:lineRule="exact"/>
        <w:ind w:left="502" w:hanging="359"/>
        <w:jc w:val="both"/>
      </w:pPr>
      <w:r>
        <w:t>Клеточнаястенка</w:t>
      </w:r>
      <w:r>
        <w:rPr>
          <w:spacing w:val="-2"/>
        </w:rPr>
        <w:t>бактерий: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>а)неподдерживаетформубактериальной</w:t>
      </w:r>
      <w:r>
        <w:rPr>
          <w:spacing w:val="-2"/>
        </w:rPr>
        <w:t>клетки;</w:t>
      </w:r>
    </w:p>
    <w:p w:rsidR="00E700F4" w:rsidRDefault="00175B67">
      <w:pPr>
        <w:pStyle w:val="a3"/>
        <w:ind w:left="502" w:right="3075"/>
        <w:jc w:val="left"/>
      </w:pPr>
      <w:r>
        <w:t>б) не является мишенью действия некоторых а</w:t>
      </w:r>
      <w:r>
        <w:t>нтибиотиков; в)несвязанаспроявлениемнекоторыхсимптомовболезней; г) не защищает бактерии от фагоцитоза.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2"/>
        <w:ind w:left="502" w:right="422"/>
      </w:pPr>
      <w:r>
        <w:t>Основнаяпричинапорчипродуктовпитанияибольшинстваслучаеврасстройств пищеварения человека – это жизнедеятельность таких микроорганизмов, как бактерии, плес</w:t>
      </w:r>
      <w:r>
        <w:t>невые грибы, дрожжи и др.Все эти микроорганизмымогут быть отнесены к:</w:t>
      </w:r>
    </w:p>
    <w:p w:rsidR="00E700F4" w:rsidRDefault="00175B67">
      <w:pPr>
        <w:pStyle w:val="a3"/>
        <w:ind w:left="502" w:right="7896"/>
      </w:pPr>
      <w:r>
        <w:t>а) паразитам; б) хищникам; в)</w:t>
      </w:r>
      <w:r>
        <w:rPr>
          <w:spacing w:val="-2"/>
        </w:rPr>
        <w:t>автотрофам;</w:t>
      </w:r>
    </w:p>
    <w:p w:rsidR="00E700F4" w:rsidRDefault="00175B67">
      <w:pPr>
        <w:pStyle w:val="a3"/>
        <w:ind w:left="502"/>
      </w:pPr>
      <w:r>
        <w:t>г)</w:t>
      </w:r>
      <w:r>
        <w:rPr>
          <w:spacing w:val="-2"/>
        </w:rPr>
        <w:t>сапротрофам.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1" w:line="274" w:lineRule="exact"/>
        <w:ind w:left="502" w:hanging="359"/>
        <w:jc w:val="both"/>
      </w:pPr>
      <w:r>
        <w:t>НаибольшеевидовоемногообразиеобитателейМировогоокеана</w:t>
      </w:r>
      <w:r>
        <w:rPr>
          <w:spacing w:val="-2"/>
        </w:rPr>
        <w:t>наблюдается: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>а)накоралловых</w:t>
      </w:r>
      <w:r>
        <w:rPr>
          <w:spacing w:val="-2"/>
        </w:rPr>
        <w:t>рифах;</w:t>
      </w:r>
    </w:p>
    <w:p w:rsidR="00E700F4" w:rsidRDefault="00175B67">
      <w:pPr>
        <w:pStyle w:val="a3"/>
        <w:ind w:left="502" w:right="5859"/>
        <w:jc w:val="left"/>
      </w:pPr>
      <w:r>
        <w:t>б)воткрытомокеанев</w:t>
      </w:r>
      <w:r>
        <w:t>тропиках; в) в приполярных областях;</w:t>
      </w:r>
    </w:p>
    <w:p w:rsidR="00E700F4" w:rsidRDefault="00175B67">
      <w:pPr>
        <w:pStyle w:val="a3"/>
        <w:ind w:left="502"/>
        <w:jc w:val="left"/>
      </w:pPr>
      <w:r>
        <w:t>г)вглубоководных</w:t>
      </w:r>
      <w:r>
        <w:rPr>
          <w:spacing w:val="-2"/>
        </w:rPr>
        <w:t>впадинах.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 w:line="274" w:lineRule="exact"/>
        <w:ind w:left="502" w:hanging="359"/>
      </w:pPr>
      <w:r>
        <w:t>Согласногипотезепанспермии,</w:t>
      </w:r>
      <w:r>
        <w:rPr>
          <w:spacing w:val="-2"/>
        </w:rPr>
        <w:t>жизнь:</w:t>
      </w:r>
    </w:p>
    <w:p w:rsidR="00E700F4" w:rsidRDefault="00175B67">
      <w:pPr>
        <w:pStyle w:val="a3"/>
        <w:spacing w:line="274" w:lineRule="exact"/>
        <w:ind w:left="502"/>
        <w:jc w:val="left"/>
      </w:pPr>
      <w:r>
        <w:t xml:space="preserve">а)занесенананашупланетуиз </w:t>
      </w:r>
      <w:r>
        <w:rPr>
          <w:spacing w:val="-2"/>
        </w:rPr>
        <w:t>космоса;</w:t>
      </w:r>
    </w:p>
    <w:p w:rsidR="00E700F4" w:rsidRDefault="00175B67">
      <w:pPr>
        <w:pStyle w:val="a3"/>
        <w:ind w:left="502"/>
        <w:jc w:val="left"/>
      </w:pPr>
      <w:r>
        <w:t>б)возникалаивозникаетнеоднократноизнеживого</w:t>
      </w:r>
      <w:r>
        <w:rPr>
          <w:spacing w:val="-2"/>
        </w:rPr>
        <w:t xml:space="preserve"> вещества;</w:t>
      </w:r>
    </w:p>
    <w:p w:rsidR="00E700F4" w:rsidRDefault="00E700F4">
      <w:pPr>
        <w:pStyle w:val="a3"/>
        <w:jc w:val="left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spacing w:before="66"/>
        <w:ind w:left="502"/>
        <w:jc w:val="left"/>
      </w:pPr>
      <w:r>
        <w:lastRenderedPageBreak/>
        <w:t>в)быласозданасверхъестественнымсуществомвопределенно</w:t>
      </w:r>
      <w:r>
        <w:t>е</w:t>
      </w:r>
      <w:r>
        <w:rPr>
          <w:spacing w:val="-2"/>
        </w:rPr>
        <w:t xml:space="preserve"> время;</w:t>
      </w:r>
    </w:p>
    <w:p w:rsidR="00E700F4" w:rsidRDefault="00175B67">
      <w:pPr>
        <w:pStyle w:val="a3"/>
        <w:ind w:left="502"/>
        <w:jc w:val="left"/>
      </w:pPr>
      <w:r>
        <w:rPr>
          <w:spacing w:val="-4"/>
        </w:rPr>
        <w:t>г)возниклаврезультатепроцессов,подчиняющихсяфизическимихимическимзаконам.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5"/>
        <w:ind w:left="502" w:right="546"/>
      </w:pPr>
      <w:r>
        <w:t>Капустаогородная</w:t>
      </w:r>
      <w:r>
        <w:rPr>
          <w:i/>
        </w:rPr>
        <w:t>(Brássicaolerácea)</w:t>
      </w:r>
      <w:r>
        <w:t>–большаягруппасортоводно-идвулетних растений, представленных несколькими родственными формами: бело- и</w:t>
      </w:r>
    </w:p>
    <w:p w:rsidR="00E700F4" w:rsidRDefault="00175B67">
      <w:pPr>
        <w:ind w:left="502"/>
        <w:rPr>
          <w:b/>
          <w:sz w:val="24"/>
        </w:rPr>
      </w:pPr>
      <w:r>
        <w:rPr>
          <w:b/>
          <w:sz w:val="24"/>
        </w:rPr>
        <w:t>краснокочанная,савойская,цветная,</w:t>
      </w:r>
      <w:r>
        <w:rPr>
          <w:b/>
          <w:sz w:val="24"/>
        </w:rPr>
        <w:t>брюссельская,брокколиикольраби.Родиной капусты является:</w:t>
      </w:r>
    </w:p>
    <w:p w:rsidR="00E700F4" w:rsidRDefault="00175B67">
      <w:pPr>
        <w:pStyle w:val="a3"/>
        <w:ind w:left="502" w:right="7200"/>
        <w:jc w:val="left"/>
      </w:pPr>
      <w:r>
        <w:t>а)Средиземноморье; б) Южная Америка; в) Средняя Азия;</w:t>
      </w:r>
    </w:p>
    <w:p w:rsidR="00E700F4" w:rsidRDefault="00175B67">
      <w:pPr>
        <w:pStyle w:val="a3"/>
        <w:ind w:left="502"/>
        <w:jc w:val="left"/>
      </w:pPr>
      <w:r>
        <w:t>г)</w:t>
      </w:r>
      <w:r>
        <w:rPr>
          <w:spacing w:val="-2"/>
        </w:rPr>
        <w:t>Индостан.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0"/>
        <w:ind w:left="502" w:right="163"/>
      </w:pPr>
      <w:r>
        <w:t>Утратаконечностейиодинаковаявытянутаяформателаучервяг,безногихящериц и змей является результатом:</w:t>
      </w:r>
    </w:p>
    <w:p w:rsidR="00E700F4" w:rsidRDefault="00175B67">
      <w:pPr>
        <w:pStyle w:val="a3"/>
        <w:ind w:left="502" w:right="6300"/>
        <w:jc w:val="left"/>
      </w:pPr>
      <w:r>
        <w:t>а)параллелизмав</w:t>
      </w:r>
      <w:r>
        <w:t>эволюции; б) дегенерации;</w:t>
      </w:r>
    </w:p>
    <w:p w:rsidR="00E700F4" w:rsidRDefault="00175B67">
      <w:pPr>
        <w:pStyle w:val="a3"/>
        <w:ind w:left="502"/>
        <w:jc w:val="left"/>
      </w:pPr>
      <w:r>
        <w:t>в)</w:t>
      </w:r>
      <w:r>
        <w:rPr>
          <w:spacing w:val="-2"/>
        </w:rPr>
        <w:t xml:space="preserve"> мимикрии;</w:t>
      </w:r>
    </w:p>
    <w:p w:rsidR="00E700F4" w:rsidRDefault="00175B67">
      <w:pPr>
        <w:pStyle w:val="a3"/>
        <w:ind w:left="502"/>
        <w:jc w:val="left"/>
      </w:pPr>
      <w:r>
        <w:t>г)случайного</w:t>
      </w:r>
      <w:r>
        <w:rPr>
          <w:spacing w:val="-2"/>
        </w:rPr>
        <w:t xml:space="preserve"> сходства.</w:t>
      </w:r>
    </w:p>
    <w:p w:rsidR="00E700F4" w:rsidRDefault="00175B67">
      <w:pPr>
        <w:pStyle w:val="Heading1"/>
        <w:numPr>
          <w:ilvl w:val="0"/>
          <w:numId w:val="2"/>
        </w:numPr>
        <w:tabs>
          <w:tab w:val="left" w:pos="502"/>
        </w:tabs>
        <w:spacing w:before="121" w:line="274" w:lineRule="exact"/>
        <w:ind w:left="502" w:hanging="359"/>
      </w:pPr>
      <w:r>
        <w:t>Канализирующемускрещиваниюотносятскрещивание</w:t>
      </w:r>
      <w:r>
        <w:rPr>
          <w:spacing w:val="-2"/>
        </w:rPr>
        <w:t xml:space="preserve"> типа:</w:t>
      </w:r>
    </w:p>
    <w:p w:rsidR="00E700F4" w:rsidRDefault="00175B67">
      <w:pPr>
        <w:pStyle w:val="a3"/>
        <w:ind w:left="502" w:right="7692"/>
        <w:jc w:val="left"/>
      </w:pPr>
      <w:r>
        <w:t>а)АаВВхАаBb; б)ААBbхАаbb; в) Ааbb х ааBb; г) АаВв х аавв.</w:t>
      </w:r>
    </w:p>
    <w:p w:rsidR="00E700F4" w:rsidRDefault="00E700F4">
      <w:pPr>
        <w:pStyle w:val="a3"/>
        <w:spacing w:before="118"/>
        <w:ind w:left="0"/>
        <w:jc w:val="left"/>
      </w:pPr>
    </w:p>
    <w:p w:rsidR="00E700F4" w:rsidRDefault="00175B67">
      <w:pPr>
        <w:pStyle w:val="a3"/>
        <w:ind w:right="137" w:firstLine="707"/>
      </w:pPr>
      <w:r>
        <w:rPr>
          <w:b/>
        </w:rPr>
        <w:t xml:space="preserve">Часть II. </w:t>
      </w:r>
      <w:r>
        <w:t>Вам предлагаются тестовые задания с множественными вариантами ответа (от 0</w:t>
      </w:r>
      <w:r>
        <w:t xml:space="preserve"> до 5), некоторые задания требуют предварительного множественного выбора. Максимальное количество баллов, которое можно набрать, – 25 (по 2,5 балла за каждое тестовое задание). Индексы верных ответов (Да) и неверных ответов (Нет) укажите вматрице знаком «Х</w:t>
      </w:r>
      <w:r>
        <w:t>».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245" w:after="3"/>
        <w:ind w:left="862" w:right="158"/>
      </w:pPr>
      <w:r>
        <w:t>Нарисункепредставленыразличныетипылистьев.Парноперистосложный лист представлен под номером/номерами:</w:t>
      </w:r>
    </w:p>
    <w:p w:rsidR="00E700F4" w:rsidRDefault="00175B67">
      <w:pPr>
        <w:pStyle w:val="a3"/>
        <w:ind w:left="86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04642" cy="2005393"/>
            <wp:effectExtent l="0" t="0" r="0" b="0"/>
            <wp:docPr id="14" name="Image 14" descr="Листь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Листья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4642" cy="200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0F4" w:rsidRDefault="00175B67">
      <w:pPr>
        <w:pStyle w:val="a3"/>
        <w:tabs>
          <w:tab w:val="left" w:pos="2267"/>
          <w:tab w:val="left" w:pos="4391"/>
          <w:tab w:val="left" w:pos="6047"/>
          <w:tab w:val="left" w:pos="7932"/>
        </w:tabs>
        <w:ind w:left="862"/>
        <w:jc w:val="left"/>
      </w:pPr>
      <w:r>
        <w:t>а)только</w:t>
      </w:r>
      <w:r>
        <w:rPr>
          <w:spacing w:val="-5"/>
        </w:rPr>
        <w:t>1;</w:t>
      </w:r>
      <w:r>
        <w:tab/>
        <w:t>б)только</w:t>
      </w:r>
      <w:r>
        <w:rPr>
          <w:spacing w:val="-5"/>
        </w:rPr>
        <w:t>2;</w:t>
      </w:r>
      <w:r>
        <w:tab/>
        <w:t xml:space="preserve">в)только </w:t>
      </w:r>
      <w:r>
        <w:rPr>
          <w:spacing w:val="-5"/>
        </w:rPr>
        <w:t>5;</w:t>
      </w:r>
      <w:r>
        <w:tab/>
        <w:t xml:space="preserve">г)только 1 и </w:t>
      </w:r>
      <w:r>
        <w:rPr>
          <w:spacing w:val="-5"/>
        </w:rPr>
        <w:t>2;</w:t>
      </w:r>
      <w:r>
        <w:tab/>
        <w:t>д)1, 2 и</w:t>
      </w:r>
      <w:r>
        <w:rPr>
          <w:spacing w:val="-5"/>
        </w:rPr>
        <w:t>3.</w:t>
      </w:r>
    </w:p>
    <w:p w:rsidR="00E700F4" w:rsidRDefault="00175B67">
      <w:pPr>
        <w:pStyle w:val="a4"/>
        <w:numPr>
          <w:ilvl w:val="1"/>
          <w:numId w:val="2"/>
        </w:numPr>
        <w:tabs>
          <w:tab w:val="left" w:pos="862"/>
        </w:tabs>
        <w:spacing w:before="115"/>
        <w:ind w:left="862" w:right="2525"/>
        <w:rPr>
          <w:sz w:val="24"/>
        </w:rPr>
      </w:pPr>
      <w:r>
        <w:rPr>
          <w:b/>
          <w:sz w:val="24"/>
        </w:rPr>
        <w:t>Какиеизперечисленныхструктурявляютсягаплоидными</w:t>
      </w:r>
      <w:r>
        <w:rPr>
          <w:sz w:val="24"/>
        </w:rPr>
        <w:t>: а) эндосперм диплоидного вида овса;</w:t>
      </w:r>
    </w:p>
    <w:p w:rsidR="00E700F4" w:rsidRDefault="00175B67">
      <w:pPr>
        <w:pStyle w:val="a3"/>
        <w:ind w:left="862" w:right="4821"/>
        <w:jc w:val="left"/>
      </w:pPr>
      <w:r>
        <w:t>б)</w:t>
      </w:r>
      <w:r>
        <w:t>яйцеклеткатетраплоидноговидаовса; в) спермий диплоидного вида овса;</w:t>
      </w:r>
    </w:p>
    <w:p w:rsidR="00E700F4" w:rsidRDefault="00175B67">
      <w:pPr>
        <w:pStyle w:val="a3"/>
        <w:ind w:left="862" w:right="3434"/>
        <w:jc w:val="left"/>
      </w:pPr>
      <w:r>
        <w:t>г)членикситовиднойтрубкидиплоидноговидаовса; д) волосковая клетка корня диплоидного вида овса.</w:t>
      </w:r>
    </w:p>
    <w:p w:rsidR="00E700F4" w:rsidRDefault="00E700F4">
      <w:pPr>
        <w:pStyle w:val="a3"/>
        <w:jc w:val="left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71"/>
        <w:ind w:left="862" w:right="1677"/>
      </w:pPr>
      <w:r>
        <w:lastRenderedPageBreak/>
        <w:t>Укажите,какиетканиможновстретитьнапоперечномсрезекорня однодольного растени</w:t>
      </w:r>
      <w:r>
        <w:t>я:</w:t>
      </w:r>
    </w:p>
    <w:p w:rsidR="00E700F4" w:rsidRDefault="00175B67">
      <w:pPr>
        <w:pStyle w:val="a3"/>
        <w:spacing w:line="272" w:lineRule="exact"/>
        <w:ind w:left="862"/>
        <w:jc w:val="left"/>
      </w:pPr>
      <w:r>
        <w:t>а)</w:t>
      </w:r>
      <w:r>
        <w:rPr>
          <w:spacing w:val="-2"/>
        </w:rPr>
        <w:t>камбий;</w:t>
      </w:r>
    </w:p>
    <w:p w:rsidR="00E700F4" w:rsidRDefault="00175B67">
      <w:pPr>
        <w:pStyle w:val="a3"/>
        <w:spacing w:before="67"/>
        <w:ind w:left="862" w:right="7610"/>
        <w:jc w:val="left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5452745</wp:posOffset>
            </wp:positionH>
            <wp:positionV relativeFrom="paragraph">
              <wp:posOffset>47639</wp:posOffset>
            </wp:positionV>
            <wp:extent cx="1669414" cy="2201457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9414" cy="2201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 экзодерма; в)паренхима; г) эпидерма; д) ксилема.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7" w:line="237" w:lineRule="auto"/>
        <w:ind w:left="862" w:right="3519"/>
        <w:rPr>
          <w:b w:val="0"/>
        </w:rPr>
      </w:pPr>
      <w:r>
        <w:t xml:space="preserve">Грызущийротовойаппарат,общийпланстроения которого представлен на иллюстрации, имеется у </w:t>
      </w:r>
      <w:r>
        <w:rPr>
          <w:spacing w:val="-2"/>
        </w:rPr>
        <w:t>имаго</w:t>
      </w:r>
      <w:r>
        <w:rPr>
          <w:b w:val="0"/>
          <w:spacing w:val="-2"/>
        </w:rPr>
        <w:t>:</w:t>
      </w:r>
    </w:p>
    <w:p w:rsidR="00E700F4" w:rsidRDefault="00175B67">
      <w:pPr>
        <w:pStyle w:val="a3"/>
        <w:spacing w:before="2"/>
        <w:ind w:left="862"/>
        <w:jc w:val="left"/>
      </w:pPr>
      <w:r>
        <w:t>а)рыжего</w:t>
      </w:r>
      <w:r>
        <w:rPr>
          <w:spacing w:val="-2"/>
        </w:rPr>
        <w:t xml:space="preserve"> таракана;</w:t>
      </w:r>
    </w:p>
    <w:p w:rsidR="00E700F4" w:rsidRDefault="00175B67">
      <w:pPr>
        <w:pStyle w:val="a3"/>
        <w:ind w:left="862" w:right="5148"/>
        <w:jc w:val="left"/>
      </w:pPr>
      <w:r>
        <w:t>б)репейницы(отрядЧешуекрылые); в) яблонной тли;</w:t>
      </w:r>
    </w:p>
    <w:p w:rsidR="00E700F4" w:rsidRDefault="00175B67">
      <w:pPr>
        <w:pStyle w:val="a3"/>
        <w:ind w:left="862" w:right="7330"/>
        <w:jc w:val="left"/>
      </w:pPr>
      <w:r>
        <w:t>г) жука-оленя;д)собачьейвши.</w:t>
      </w:r>
    </w:p>
    <w:p w:rsidR="00E700F4" w:rsidRDefault="00E700F4">
      <w:pPr>
        <w:pStyle w:val="a3"/>
        <w:spacing w:before="5"/>
        <w:ind w:left="0"/>
        <w:jc w:val="left"/>
      </w:pP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line="274" w:lineRule="exact"/>
        <w:ind w:left="862" w:hanging="578"/>
      </w:pPr>
      <w:r>
        <w:t>Личиночнаястадияприсутствуетвиндивидуальномразвитии</w:t>
      </w:r>
      <w:r>
        <w:rPr>
          <w:spacing w:val="-5"/>
        </w:rPr>
        <w:t>у:</w:t>
      </w:r>
    </w:p>
    <w:p w:rsidR="00E700F4" w:rsidRDefault="00175B67">
      <w:pPr>
        <w:pStyle w:val="a3"/>
        <w:spacing w:line="274" w:lineRule="exact"/>
        <w:ind w:left="862"/>
        <w:jc w:val="left"/>
      </w:pPr>
      <w:r>
        <w:t>а)</w:t>
      </w:r>
      <w:r>
        <w:rPr>
          <w:spacing w:val="-2"/>
        </w:rPr>
        <w:t>губок;</w:t>
      </w:r>
    </w:p>
    <w:p w:rsidR="00E700F4" w:rsidRDefault="00175B67">
      <w:pPr>
        <w:pStyle w:val="a3"/>
        <w:ind w:left="862" w:right="6562"/>
        <w:jc w:val="left"/>
      </w:pPr>
      <w:r>
        <w:t>б)кишечнополостных; в) плоских червей;</w:t>
      </w:r>
    </w:p>
    <w:p w:rsidR="00E700F4" w:rsidRDefault="00175B67">
      <w:pPr>
        <w:pStyle w:val="a3"/>
        <w:ind w:left="862" w:right="6900"/>
        <w:jc w:val="left"/>
      </w:pPr>
      <w:r>
        <w:t>г) круглых червей;д)кольчатыхчервей.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5"/>
        <w:ind w:left="862" w:right="1305"/>
      </w:pPr>
      <w:r>
        <w:t>Чтобыдостичьправойруки,кровь,несущаяпитательныевеществаиз кишечника, должна обязательно пройти через:</w:t>
      </w:r>
    </w:p>
    <w:p w:rsidR="00E700F4" w:rsidRDefault="00175B67">
      <w:pPr>
        <w:pStyle w:val="a3"/>
        <w:ind w:left="862" w:right="7115"/>
      </w:pPr>
      <w:r>
        <w:t>а)сердцеодинр</w:t>
      </w:r>
      <w:r>
        <w:t>аз; б) сердце двараза; в) левую руку;</w:t>
      </w:r>
    </w:p>
    <w:p w:rsidR="00E700F4" w:rsidRDefault="00175B67">
      <w:pPr>
        <w:pStyle w:val="a3"/>
        <w:ind w:left="862" w:right="8035"/>
      </w:pPr>
      <w:r>
        <w:t xml:space="preserve">г) лёгкие; д) </w:t>
      </w:r>
      <w:r>
        <w:rPr>
          <w:spacing w:val="-2"/>
        </w:rPr>
        <w:t>печень.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1" w:line="274" w:lineRule="exact"/>
        <w:ind w:left="862" w:hanging="578"/>
        <w:jc w:val="both"/>
      </w:pPr>
      <w:r>
        <w:t>Изназванныхжелезсмешаннуюсекрецию</w:t>
      </w:r>
      <w:r>
        <w:rPr>
          <w:spacing w:val="-2"/>
        </w:rPr>
        <w:t xml:space="preserve"> осуществляет:</w:t>
      </w:r>
    </w:p>
    <w:p w:rsidR="00E700F4" w:rsidRDefault="00175B67">
      <w:pPr>
        <w:pStyle w:val="a3"/>
        <w:ind w:left="862" w:right="7835"/>
        <w:jc w:val="left"/>
      </w:pPr>
      <w:r>
        <w:t>а) яичник; б)гипофиз;</w:t>
      </w:r>
    </w:p>
    <w:p w:rsidR="00E700F4" w:rsidRDefault="00175B67">
      <w:pPr>
        <w:pStyle w:val="a3"/>
        <w:ind w:left="862"/>
        <w:jc w:val="left"/>
      </w:pPr>
      <w:r>
        <w:t>в)</w:t>
      </w:r>
      <w:r>
        <w:rPr>
          <w:spacing w:val="-2"/>
        </w:rPr>
        <w:t xml:space="preserve"> надпочечник;</w:t>
      </w:r>
    </w:p>
    <w:p w:rsidR="00E700F4" w:rsidRDefault="00175B67">
      <w:pPr>
        <w:pStyle w:val="a3"/>
        <w:ind w:left="862"/>
        <w:jc w:val="left"/>
      </w:pPr>
      <w:r>
        <w:t>г)щитовидная</w:t>
      </w:r>
      <w:r>
        <w:rPr>
          <w:spacing w:val="-2"/>
        </w:rPr>
        <w:t xml:space="preserve"> железа;</w:t>
      </w:r>
    </w:p>
    <w:p w:rsidR="00E700F4" w:rsidRDefault="00175B67">
      <w:pPr>
        <w:pStyle w:val="a3"/>
        <w:ind w:left="862"/>
        <w:jc w:val="left"/>
      </w:pPr>
      <w:r>
        <w:t>д)поджелудочная</w:t>
      </w:r>
      <w:r>
        <w:rPr>
          <w:spacing w:val="-2"/>
        </w:rPr>
        <w:t xml:space="preserve"> железа.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2" w:line="274" w:lineRule="exact"/>
        <w:ind w:left="862" w:hanging="578"/>
      </w:pPr>
      <w:r>
        <w:t>Кроссинговеробычнопроисходитвмейозеприконъюгации</w:t>
      </w:r>
      <w:r>
        <w:rPr>
          <w:spacing w:val="-5"/>
        </w:rPr>
        <w:t>у:</w:t>
      </w:r>
    </w:p>
    <w:p w:rsidR="00E700F4" w:rsidRDefault="00175B67">
      <w:pPr>
        <w:pStyle w:val="a3"/>
        <w:ind w:left="851" w:right="3928"/>
        <w:jc w:val="left"/>
      </w:pPr>
      <w:r>
        <w:t>а)мужчини</w:t>
      </w:r>
      <w:r>
        <w:t>женщинвлюбойиз22параутосом; б) женщин в паре половых хромосом;</w:t>
      </w:r>
    </w:p>
    <w:p w:rsidR="00E700F4" w:rsidRDefault="00175B67">
      <w:pPr>
        <w:pStyle w:val="a3"/>
        <w:ind w:left="851" w:right="5230"/>
        <w:jc w:val="left"/>
      </w:pPr>
      <w:r>
        <w:t>в)мужчинвпареполовыххромосом; г) куриц в паре половых хромосом; д)петуховвпареполовыххромосом.</w:t>
      </w: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3"/>
        <w:ind w:left="862" w:right="620"/>
      </w:pPr>
      <w:r>
        <w:t>Входенаучнойработыэтологичастопроводятнаблюдениязаживотнымив дикой природе. Из перечисленных услов</w:t>
      </w:r>
      <w:r>
        <w:t>ий применения этого метода на практике важнейшими являются:</w:t>
      </w:r>
    </w:p>
    <w:p w:rsidR="00E700F4" w:rsidRDefault="00175B67">
      <w:pPr>
        <w:pStyle w:val="a3"/>
        <w:ind w:left="862" w:right="5400"/>
      </w:pPr>
      <w:r>
        <w:t>а) определение (постановка) цели; б) составление плана наблюдений; в)фиксациярезультатовв</w:t>
      </w:r>
      <w:r>
        <w:rPr>
          <w:spacing w:val="-2"/>
        </w:rPr>
        <w:t>дневник;</w:t>
      </w:r>
    </w:p>
    <w:p w:rsidR="00E700F4" w:rsidRDefault="00175B67">
      <w:pPr>
        <w:pStyle w:val="a3"/>
        <w:ind w:left="862" w:right="3354"/>
      </w:pPr>
      <w:r>
        <w:t>г)постановкаэкспериментавискусственныхусловиях; д) обязательная фото и видео-фиксация результатов.</w:t>
      </w:r>
    </w:p>
    <w:p w:rsidR="00E700F4" w:rsidRDefault="00E700F4">
      <w:pPr>
        <w:pStyle w:val="a3"/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numPr>
          <w:ilvl w:val="1"/>
          <w:numId w:val="2"/>
        </w:numPr>
        <w:tabs>
          <w:tab w:val="left" w:pos="862"/>
        </w:tabs>
        <w:spacing w:before="71"/>
        <w:ind w:left="862" w:right="565"/>
      </w:pPr>
      <w:r>
        <w:lastRenderedPageBreak/>
        <w:t>Изперечисленногообязательнымусловиемнаучногоисследованиявобласти этологии является:</w:t>
      </w:r>
    </w:p>
    <w:p w:rsidR="00E700F4" w:rsidRDefault="00175B67">
      <w:pPr>
        <w:pStyle w:val="a3"/>
        <w:ind w:left="862" w:right="5148"/>
        <w:jc w:val="left"/>
      </w:pPr>
      <w:r>
        <w:t>а) выдвижение и проверка гипотезы; б)доказательствоверностигипотезы;</w:t>
      </w:r>
    </w:p>
    <w:p w:rsidR="00E700F4" w:rsidRDefault="00175B67">
      <w:pPr>
        <w:pStyle w:val="a3"/>
        <w:ind w:left="862"/>
        <w:jc w:val="left"/>
      </w:pPr>
      <w:r>
        <w:t>в)выборобъектаипредмета</w:t>
      </w:r>
      <w:r>
        <w:rPr>
          <w:spacing w:val="-2"/>
        </w:rPr>
        <w:t xml:space="preserve"> исследования;</w:t>
      </w:r>
    </w:p>
    <w:p w:rsidR="00E700F4" w:rsidRDefault="00175B67">
      <w:pPr>
        <w:pStyle w:val="a3"/>
        <w:ind w:left="862"/>
        <w:jc w:val="left"/>
      </w:pPr>
      <w:r>
        <w:t>г)обзорианализколичественныхикачественных</w:t>
      </w:r>
      <w:r>
        <w:rPr>
          <w:spacing w:val="-2"/>
        </w:rPr>
        <w:t>данны</w:t>
      </w:r>
      <w:r>
        <w:rPr>
          <w:spacing w:val="-2"/>
        </w:rPr>
        <w:t>х;</w:t>
      </w:r>
    </w:p>
    <w:p w:rsidR="00E700F4" w:rsidRDefault="00175B67">
      <w:pPr>
        <w:pStyle w:val="a3"/>
        <w:ind w:left="862"/>
        <w:jc w:val="left"/>
      </w:pPr>
      <w:r>
        <w:t>д)использованиесоответствующихметодовдляпроверки</w:t>
      </w:r>
      <w:r>
        <w:rPr>
          <w:spacing w:val="-2"/>
        </w:rPr>
        <w:t>гипотезы.</w:t>
      </w:r>
    </w:p>
    <w:p w:rsidR="00E700F4" w:rsidRDefault="00175B67">
      <w:pPr>
        <w:pStyle w:val="a3"/>
        <w:spacing w:before="272"/>
        <w:ind w:right="135" w:firstLine="707"/>
      </w:pPr>
      <w:r>
        <w:rPr>
          <w:b/>
        </w:rPr>
        <w:t xml:space="preserve">Часть 3. </w:t>
      </w:r>
      <w:r>
        <w:t>Вам предлагаются тестовые задания,требующие установления соответствия. Максимальноеколичествобаллов, котороеможно набрать, – 5,5. Заполнитематрицы</w:t>
      </w:r>
      <w:r>
        <w:t>ответов в соответствии с требованиями заданий.</w:t>
      </w:r>
    </w:p>
    <w:p w:rsidR="00E700F4" w:rsidRDefault="00E700F4">
      <w:pPr>
        <w:pStyle w:val="Heading1"/>
        <w:numPr>
          <w:ilvl w:val="2"/>
          <w:numId w:val="2"/>
        </w:numPr>
        <w:tabs>
          <w:tab w:val="left" w:pos="1150"/>
        </w:tabs>
        <w:spacing w:before="206"/>
        <w:ind w:right="171" w:firstLine="707"/>
        <w:jc w:val="both"/>
      </w:pPr>
      <w:r>
        <w:pict>
          <v:group id="docshapegroup4" o:spid="_x0000_s2054" alt="Типы побегов" style="position:absolute;left:0;text-align:left;margin-left:85.8pt;margin-top:62.6pt;width:276.05pt;height:148.95pt;z-index:15732736;mso-position-horizontal-relative:page" coordorigin="1716,1252" coordsize="5521,29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2056" type="#_x0000_t75" alt="Типы побегов" style="position:absolute;left:1731;top:1266;width:5491;height:2949">
              <v:imagedata r:id="rId26" o:title=""/>
            </v:shape>
            <v:rect id="docshape6" o:spid="_x0000_s2055" style="position:absolute;left:1723;top:1259;width:5506;height:2964" filled="f"/>
            <w10:wrap anchorx="page"/>
          </v:group>
        </w:pict>
      </w:r>
      <w:r w:rsidR="00175B67">
        <w:t>[3 балла] На рисунке представлены различные типы побегов, различающиеся понаправлениюроста.Соотнеситеихизображения(1-6)сназваниемсоответствующего типа побега (А-Е):</w:t>
      </w:r>
    </w:p>
    <w:p w:rsidR="00E700F4" w:rsidRDefault="00E700F4">
      <w:pPr>
        <w:pStyle w:val="a3"/>
        <w:ind w:left="0"/>
        <w:jc w:val="left"/>
        <w:rPr>
          <w:b/>
        </w:rPr>
      </w:pPr>
    </w:p>
    <w:p w:rsidR="00E700F4" w:rsidRDefault="00E700F4">
      <w:pPr>
        <w:pStyle w:val="a3"/>
        <w:spacing w:before="1"/>
        <w:ind w:left="0"/>
        <w:jc w:val="left"/>
        <w:rPr>
          <w:b/>
        </w:rPr>
      </w:pPr>
    </w:p>
    <w:p w:rsidR="00E700F4" w:rsidRDefault="00175B67">
      <w:pPr>
        <w:spacing w:line="274" w:lineRule="exact"/>
        <w:ind w:left="6268"/>
        <w:rPr>
          <w:b/>
          <w:sz w:val="24"/>
        </w:rPr>
      </w:pPr>
      <w:r>
        <w:rPr>
          <w:b/>
          <w:sz w:val="24"/>
        </w:rPr>
        <w:t xml:space="preserve">Типы </w:t>
      </w:r>
      <w:r>
        <w:rPr>
          <w:b/>
          <w:spacing w:val="-2"/>
          <w:sz w:val="24"/>
        </w:rPr>
        <w:t>побегов:</w:t>
      </w:r>
    </w:p>
    <w:p w:rsidR="00E700F4" w:rsidRDefault="00175B67">
      <w:pPr>
        <w:pStyle w:val="a3"/>
        <w:ind w:left="6268" w:right="2099"/>
        <w:jc w:val="left"/>
      </w:pPr>
      <w:r>
        <w:t>А – ползучий; Б–вьющийся;</w:t>
      </w:r>
    </w:p>
    <w:p w:rsidR="00E700F4" w:rsidRDefault="00175B67">
      <w:pPr>
        <w:pStyle w:val="a3"/>
        <w:ind w:left="6268" w:right="1730"/>
        <w:jc w:val="left"/>
      </w:pPr>
      <w:r>
        <w:t xml:space="preserve">В – стелющийся;Г – цепляющийся; Д– </w:t>
      </w:r>
      <w:r>
        <w:rPr>
          <w:spacing w:val="-2"/>
        </w:rPr>
        <w:t>прямостоячий;</w:t>
      </w:r>
    </w:p>
    <w:p w:rsidR="00E700F4" w:rsidRDefault="00175B67">
      <w:pPr>
        <w:pStyle w:val="a3"/>
        <w:ind w:left="6268"/>
        <w:jc w:val="left"/>
      </w:pPr>
      <w:r>
        <w:t xml:space="preserve">Е– </w:t>
      </w:r>
      <w:r>
        <w:rPr>
          <w:spacing w:val="-2"/>
        </w:rPr>
        <w:t>приподнимающийся.</w:t>
      </w:r>
    </w:p>
    <w:p w:rsidR="00E700F4" w:rsidRDefault="00E700F4">
      <w:pPr>
        <w:pStyle w:val="a3"/>
        <w:ind w:left="0"/>
        <w:jc w:val="left"/>
        <w:rPr>
          <w:sz w:val="20"/>
        </w:rPr>
      </w:pPr>
    </w:p>
    <w:p w:rsidR="00E700F4" w:rsidRDefault="00E700F4">
      <w:pPr>
        <w:pStyle w:val="a3"/>
        <w:ind w:left="0"/>
        <w:jc w:val="left"/>
        <w:rPr>
          <w:sz w:val="20"/>
        </w:rPr>
      </w:pPr>
    </w:p>
    <w:p w:rsidR="00E700F4" w:rsidRDefault="00E700F4">
      <w:pPr>
        <w:pStyle w:val="a3"/>
        <w:ind w:left="0"/>
        <w:jc w:val="left"/>
        <w:rPr>
          <w:sz w:val="20"/>
        </w:rPr>
      </w:pPr>
    </w:p>
    <w:p w:rsidR="00E700F4" w:rsidRDefault="00E700F4">
      <w:pPr>
        <w:pStyle w:val="a3"/>
        <w:spacing w:before="7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1248"/>
        <w:gridCol w:w="1248"/>
        <w:gridCol w:w="1248"/>
        <w:gridCol w:w="1246"/>
        <w:gridCol w:w="1245"/>
        <w:gridCol w:w="1243"/>
      </w:tblGrid>
      <w:tr w:rsidR="00E700F4">
        <w:trPr>
          <w:trHeight w:val="516"/>
        </w:trPr>
        <w:tc>
          <w:tcPr>
            <w:tcW w:w="2377" w:type="dxa"/>
          </w:tcPr>
          <w:p w:rsidR="00E700F4" w:rsidRDefault="00175B67">
            <w:pPr>
              <w:pStyle w:val="TableParagraph"/>
              <w:spacing w:before="117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Изображение</w:t>
            </w:r>
          </w:p>
        </w:tc>
        <w:tc>
          <w:tcPr>
            <w:tcW w:w="1248" w:type="dxa"/>
          </w:tcPr>
          <w:p w:rsidR="00E700F4" w:rsidRDefault="00175B67">
            <w:pPr>
              <w:pStyle w:val="TableParagraph"/>
              <w:spacing w:before="11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48" w:type="dxa"/>
          </w:tcPr>
          <w:p w:rsidR="00E700F4" w:rsidRDefault="00175B67">
            <w:pPr>
              <w:pStyle w:val="TableParagraph"/>
              <w:spacing w:before="117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8" w:type="dxa"/>
          </w:tcPr>
          <w:p w:rsidR="00E700F4" w:rsidRDefault="00175B67">
            <w:pPr>
              <w:pStyle w:val="TableParagraph"/>
              <w:spacing w:before="117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46" w:type="dxa"/>
          </w:tcPr>
          <w:p w:rsidR="00E700F4" w:rsidRDefault="00175B67">
            <w:pPr>
              <w:pStyle w:val="TableParagraph"/>
              <w:spacing w:before="117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5" w:type="dxa"/>
          </w:tcPr>
          <w:p w:rsidR="00E700F4" w:rsidRDefault="00175B67">
            <w:pPr>
              <w:pStyle w:val="TableParagraph"/>
              <w:spacing w:before="11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43" w:type="dxa"/>
          </w:tcPr>
          <w:p w:rsidR="00E700F4" w:rsidRDefault="00175B67">
            <w:pPr>
              <w:pStyle w:val="TableParagraph"/>
              <w:spacing w:before="11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E700F4">
        <w:trPr>
          <w:trHeight w:val="517"/>
        </w:trPr>
        <w:tc>
          <w:tcPr>
            <w:tcW w:w="2377" w:type="dxa"/>
          </w:tcPr>
          <w:p w:rsidR="00E700F4" w:rsidRDefault="00175B67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побега</w:t>
            </w:r>
          </w:p>
        </w:tc>
        <w:tc>
          <w:tcPr>
            <w:tcW w:w="1248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6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</w:tr>
    </w:tbl>
    <w:p w:rsidR="00E700F4" w:rsidRDefault="00175B67">
      <w:pPr>
        <w:pStyle w:val="Heading1"/>
        <w:numPr>
          <w:ilvl w:val="2"/>
          <w:numId w:val="2"/>
        </w:numPr>
        <w:tabs>
          <w:tab w:val="left" w:pos="1150"/>
        </w:tabs>
        <w:spacing w:before="201" w:line="237" w:lineRule="auto"/>
        <w:ind w:right="137" w:firstLine="707"/>
      </w:pPr>
      <w:r>
        <w:t>[2,5балла]Соотнеситеорганыдождевогочервя(А-Д)сихобозначениями на рисунке (1-5).</w:t>
      </w:r>
    </w:p>
    <w:p w:rsidR="00E700F4" w:rsidRDefault="00E700F4">
      <w:pPr>
        <w:spacing w:before="1" w:line="274" w:lineRule="exact"/>
        <w:ind w:left="7267"/>
        <w:rPr>
          <w:b/>
          <w:sz w:val="24"/>
        </w:rPr>
      </w:pPr>
      <w:r>
        <w:rPr>
          <w:b/>
          <w:sz w:val="24"/>
        </w:rPr>
        <w:pict>
          <v:group id="docshapegroup7" o:spid="_x0000_s2051" alt="0016-004-Prodolnyj-razrez-dozhd-cherv" style="position:absolute;left:0;text-align:left;margin-left:121.25pt;margin-top:10.85pt;width:272.65pt;height:86.2pt;z-index:15733248;mso-position-horizontal-relative:page" coordorigin="2425,217" coordsize="5453,1724">
            <v:shape id="docshape8" o:spid="_x0000_s2053" type="#_x0000_t75" alt="0016-004-Prodolnyj-razrez-dozhd-cherv" style="position:absolute;left:2440;top:232;width:5423;height:1694">
              <v:imagedata r:id="rId27" o:title=""/>
            </v:shape>
            <v:rect id="docshape9" o:spid="_x0000_s2052" style="position:absolute;left:2432;top:224;width:5438;height:1709" filled="f"/>
            <w10:wrap anchorx="page"/>
          </v:group>
        </w:pict>
      </w:r>
      <w:r w:rsidR="00175B67">
        <w:rPr>
          <w:b/>
          <w:spacing w:val="-2"/>
          <w:sz w:val="24"/>
        </w:rPr>
        <w:t>Органы:</w:t>
      </w:r>
    </w:p>
    <w:p w:rsidR="00E700F4" w:rsidRDefault="00175B67">
      <w:pPr>
        <w:pStyle w:val="a3"/>
        <w:ind w:left="7267" w:right="1338"/>
        <w:jc w:val="left"/>
      </w:pPr>
      <w:r>
        <w:t>А – глотка;Б–желудок; В – зоб;</w:t>
      </w:r>
    </w:p>
    <w:p w:rsidR="00E700F4" w:rsidRDefault="00175B67">
      <w:pPr>
        <w:pStyle w:val="a3"/>
        <w:ind w:left="7267"/>
        <w:jc w:val="left"/>
      </w:pPr>
      <w:r>
        <w:t xml:space="preserve">Г – </w:t>
      </w:r>
      <w:r>
        <w:rPr>
          <w:spacing w:val="-2"/>
        </w:rPr>
        <w:t>пищевод;</w:t>
      </w:r>
    </w:p>
    <w:p w:rsidR="00E700F4" w:rsidRDefault="00175B67">
      <w:pPr>
        <w:pStyle w:val="a3"/>
        <w:ind w:left="7267"/>
        <w:jc w:val="left"/>
      </w:pPr>
      <w:r>
        <w:t>Д–</w:t>
      </w:r>
      <w:r>
        <w:t xml:space="preserve">средняя </w:t>
      </w:r>
      <w:r>
        <w:rPr>
          <w:spacing w:val="-2"/>
        </w:rPr>
        <w:t>кишка.</w:t>
      </w:r>
    </w:p>
    <w:p w:rsidR="00E700F4" w:rsidRDefault="00E700F4">
      <w:pPr>
        <w:pStyle w:val="a3"/>
        <w:ind w:left="0"/>
        <w:jc w:val="left"/>
        <w:rPr>
          <w:sz w:val="20"/>
        </w:rPr>
      </w:pPr>
    </w:p>
    <w:p w:rsidR="00E700F4" w:rsidRDefault="00E700F4">
      <w:pPr>
        <w:pStyle w:val="a3"/>
        <w:spacing w:before="2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8"/>
        <w:gridCol w:w="1239"/>
        <w:gridCol w:w="1241"/>
        <w:gridCol w:w="1242"/>
        <w:gridCol w:w="1239"/>
        <w:gridCol w:w="1239"/>
      </w:tblGrid>
      <w:tr w:rsidR="00E700F4">
        <w:trPr>
          <w:trHeight w:val="515"/>
        </w:trPr>
        <w:tc>
          <w:tcPr>
            <w:tcW w:w="3658" w:type="dxa"/>
          </w:tcPr>
          <w:p w:rsidR="00E700F4" w:rsidRDefault="00175B67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Обозначенияна</w:t>
            </w:r>
            <w:r>
              <w:rPr>
                <w:b/>
                <w:spacing w:val="-2"/>
                <w:sz w:val="24"/>
              </w:rPr>
              <w:t>рисунке</w:t>
            </w:r>
          </w:p>
        </w:tc>
        <w:tc>
          <w:tcPr>
            <w:tcW w:w="1239" w:type="dxa"/>
          </w:tcPr>
          <w:p w:rsidR="00E700F4" w:rsidRDefault="00175B67">
            <w:pPr>
              <w:pStyle w:val="TableParagraph"/>
              <w:spacing w:before="116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41" w:type="dxa"/>
          </w:tcPr>
          <w:p w:rsidR="00E700F4" w:rsidRDefault="00175B67">
            <w:pPr>
              <w:pStyle w:val="TableParagraph"/>
              <w:spacing w:before="11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2" w:type="dxa"/>
          </w:tcPr>
          <w:p w:rsidR="00E700F4" w:rsidRDefault="00175B67">
            <w:pPr>
              <w:pStyle w:val="TableParagraph"/>
              <w:spacing w:before="11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39" w:type="dxa"/>
          </w:tcPr>
          <w:p w:rsidR="00E700F4" w:rsidRDefault="00175B67">
            <w:pPr>
              <w:pStyle w:val="TableParagraph"/>
              <w:spacing w:before="116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39" w:type="dxa"/>
          </w:tcPr>
          <w:p w:rsidR="00E700F4" w:rsidRDefault="00175B67">
            <w:pPr>
              <w:pStyle w:val="TableParagraph"/>
              <w:spacing w:before="11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E700F4">
        <w:trPr>
          <w:trHeight w:val="518"/>
        </w:trPr>
        <w:tc>
          <w:tcPr>
            <w:tcW w:w="3658" w:type="dxa"/>
          </w:tcPr>
          <w:p w:rsidR="00E700F4" w:rsidRDefault="00175B67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Органы</w:t>
            </w:r>
          </w:p>
        </w:tc>
        <w:tc>
          <w:tcPr>
            <w:tcW w:w="1239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39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  <w:tc>
          <w:tcPr>
            <w:tcW w:w="1239" w:type="dxa"/>
          </w:tcPr>
          <w:p w:rsidR="00E700F4" w:rsidRDefault="00E700F4">
            <w:pPr>
              <w:pStyle w:val="TableParagraph"/>
              <w:rPr>
                <w:sz w:val="24"/>
              </w:rPr>
            </w:pPr>
          </w:p>
        </w:tc>
      </w:tr>
    </w:tbl>
    <w:p w:rsidR="00E700F4" w:rsidRDefault="00E700F4">
      <w:pPr>
        <w:pStyle w:val="TableParagraph"/>
        <w:rPr>
          <w:sz w:val="24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Heading1"/>
        <w:spacing w:before="73"/>
        <w:ind w:left="851"/>
      </w:pPr>
      <w:bookmarkStart w:id="20" w:name="_bookmark20"/>
      <w:bookmarkEnd w:id="20"/>
      <w:r>
        <w:lastRenderedPageBreak/>
        <w:t>Приложение</w:t>
      </w:r>
      <w:r>
        <w:rPr>
          <w:spacing w:val="-10"/>
        </w:rPr>
        <w:t>2</w:t>
      </w:r>
    </w:p>
    <w:p w:rsidR="00E700F4" w:rsidRDefault="00175B67">
      <w:pPr>
        <w:spacing w:before="139"/>
        <w:ind w:left="2"/>
        <w:jc w:val="center"/>
        <w:rPr>
          <w:b/>
          <w:sz w:val="24"/>
        </w:rPr>
      </w:pPr>
      <w:r>
        <w:rPr>
          <w:b/>
          <w:sz w:val="24"/>
        </w:rPr>
        <w:t>Формабланка</w:t>
      </w:r>
      <w:r>
        <w:rPr>
          <w:b/>
          <w:spacing w:val="-2"/>
          <w:sz w:val="24"/>
        </w:rPr>
        <w:t xml:space="preserve"> ответов</w:t>
      </w:r>
    </w:p>
    <w:p w:rsidR="00E700F4" w:rsidRDefault="00175B67">
      <w:pPr>
        <w:pStyle w:val="a3"/>
        <w:ind w:left="0"/>
        <w:jc w:val="left"/>
        <w:rPr>
          <w:b/>
          <w:sz w:val="10"/>
        </w:rPr>
      </w:pPr>
      <w:r>
        <w:rPr>
          <w:b/>
          <w:noProof/>
          <w:sz w:val="10"/>
          <w:lang w:eastAsia="ru-RU"/>
        </w:rPr>
        <w:drawing>
          <wp:anchor distT="0" distB="0" distL="0" distR="0" simplePos="0" relativeHeight="487592960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88624</wp:posOffset>
            </wp:positionV>
            <wp:extent cx="6056789" cy="8204454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6789" cy="8204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00F4" w:rsidRDefault="00E700F4">
      <w:pPr>
        <w:pStyle w:val="a3"/>
        <w:jc w:val="left"/>
        <w:rPr>
          <w:b/>
          <w:sz w:val="10"/>
        </w:rPr>
        <w:sectPr w:rsidR="00E700F4">
          <w:pgSz w:w="11910" w:h="16840"/>
          <w:pgMar w:top="1040" w:right="425" w:bottom="960" w:left="1559" w:header="0" w:footer="779" w:gutter="0"/>
          <w:cols w:space="720"/>
        </w:sectPr>
      </w:pPr>
    </w:p>
    <w:p w:rsidR="00E700F4" w:rsidRDefault="00175B67">
      <w:pPr>
        <w:pStyle w:val="a3"/>
        <w:tabs>
          <w:tab w:val="left" w:pos="6662"/>
          <w:tab w:val="left" w:pos="9837"/>
        </w:tabs>
        <w:spacing w:before="68"/>
        <w:ind w:left="5246"/>
        <w:jc w:val="left"/>
      </w:pPr>
      <w:r>
        <w:rPr>
          <w:spacing w:val="-4"/>
        </w:rPr>
        <w:lastRenderedPageBreak/>
        <w:t>Шифр</w:t>
      </w:r>
      <w:r>
        <w:tab/>
      </w:r>
      <w:r>
        <w:rPr>
          <w:u w:val="single"/>
        </w:rPr>
        <w:tab/>
      </w:r>
    </w:p>
    <w:p w:rsidR="00E700F4" w:rsidRDefault="00E700F4">
      <w:pPr>
        <w:pStyle w:val="a3"/>
        <w:spacing w:before="119"/>
        <w:ind w:left="0"/>
        <w:jc w:val="left"/>
        <w:rPr>
          <w:sz w:val="20"/>
        </w:rPr>
      </w:pPr>
      <w:r>
        <w:rPr>
          <w:sz w:val="20"/>
        </w:rPr>
        <w:pict>
          <v:rect id="docshape10" o:spid="_x0000_s2050" style="position:absolute;margin-left:83.65pt;margin-top:18.7pt;width:484.9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E700F4" w:rsidRDefault="00175B67">
      <w:pPr>
        <w:pStyle w:val="Heading1"/>
        <w:tabs>
          <w:tab w:val="left" w:pos="7662"/>
        </w:tabs>
        <w:spacing w:line="324" w:lineRule="auto"/>
        <w:ind w:left="1650" w:right="1651"/>
        <w:jc w:val="center"/>
      </w:pPr>
      <w:r>
        <w:t xml:space="preserve">Матрица ответов на задания </w:t>
      </w:r>
      <w:r>
        <w:rPr>
          <w:b w:val="0"/>
          <w:u w:val="single"/>
        </w:rPr>
        <w:tab/>
      </w:r>
      <w:r>
        <w:rPr>
          <w:spacing w:val="-2"/>
        </w:rPr>
        <w:t xml:space="preserve">этапа </w:t>
      </w:r>
      <w:r>
        <w:t>всероссийской олимпиады школьников по биологии</w:t>
      </w:r>
    </w:p>
    <w:p w:rsidR="00E700F4" w:rsidRDefault="00175B67">
      <w:pPr>
        <w:tabs>
          <w:tab w:val="left" w:pos="4292"/>
          <w:tab w:val="left" w:pos="7066"/>
        </w:tabs>
        <w:ind w:right="1"/>
        <w:jc w:val="center"/>
        <w:rPr>
          <w:b/>
          <w:sz w:val="24"/>
        </w:rPr>
      </w:pPr>
      <w:r>
        <w:rPr>
          <w:b/>
          <w:spacing w:val="-2"/>
          <w:sz w:val="24"/>
        </w:rPr>
        <w:t>Регион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2025/26 уч. год. </w:t>
      </w:r>
      <w:r>
        <w:rPr>
          <w:sz w:val="24"/>
          <w:u w:val="single"/>
        </w:rPr>
        <w:tab/>
      </w:r>
      <w:r>
        <w:rPr>
          <w:b/>
          <w:spacing w:val="-2"/>
          <w:sz w:val="24"/>
        </w:rPr>
        <w:t>класс</w:t>
      </w:r>
    </w:p>
    <w:p w:rsidR="00E700F4" w:rsidRDefault="00175B67">
      <w:pPr>
        <w:spacing w:before="96"/>
        <w:ind w:left="2" w:right="7650"/>
        <w:jc w:val="center"/>
        <w:rPr>
          <w:b/>
        </w:rPr>
      </w:pPr>
      <w:r>
        <w:rPr>
          <w:b/>
        </w:rPr>
        <w:t>Часть1.[30</w:t>
      </w:r>
      <w:r>
        <w:rPr>
          <w:b/>
          <w:spacing w:val="-2"/>
        </w:rPr>
        <w:t>баллов]</w:t>
      </w:r>
    </w:p>
    <w:p w:rsidR="00E700F4" w:rsidRDefault="00E700F4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2"/>
        <w:gridCol w:w="896"/>
        <w:gridCol w:w="897"/>
        <w:gridCol w:w="894"/>
        <w:gridCol w:w="894"/>
        <w:gridCol w:w="894"/>
        <w:gridCol w:w="894"/>
        <w:gridCol w:w="894"/>
        <w:gridCol w:w="895"/>
        <w:gridCol w:w="894"/>
        <w:gridCol w:w="894"/>
      </w:tblGrid>
      <w:tr w:rsidR="00E700F4">
        <w:trPr>
          <w:trHeight w:val="354"/>
        </w:trPr>
        <w:tc>
          <w:tcPr>
            <w:tcW w:w="922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6" w:type="dxa"/>
          </w:tcPr>
          <w:p w:rsidR="00E700F4" w:rsidRDefault="00175B6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97" w:type="dxa"/>
          </w:tcPr>
          <w:p w:rsidR="00E700F4" w:rsidRDefault="00175B6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10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10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8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11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8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895" w:type="dxa"/>
          </w:tcPr>
          <w:p w:rsidR="00E700F4" w:rsidRDefault="00175B67">
            <w:pPr>
              <w:pStyle w:val="TableParagraph"/>
              <w:spacing w:line="251" w:lineRule="exact"/>
              <w:ind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left="3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894" w:type="dxa"/>
          </w:tcPr>
          <w:p w:rsidR="00E700F4" w:rsidRDefault="00175B67">
            <w:pPr>
              <w:pStyle w:val="TableParagraph"/>
              <w:spacing w:line="251" w:lineRule="exact"/>
              <w:ind w:righ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E700F4">
        <w:trPr>
          <w:trHeight w:val="354"/>
        </w:trPr>
        <w:tc>
          <w:tcPr>
            <w:tcW w:w="922" w:type="dxa"/>
          </w:tcPr>
          <w:p w:rsidR="00E700F4" w:rsidRDefault="00175B6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1–10</w:t>
            </w:r>
          </w:p>
        </w:tc>
        <w:tc>
          <w:tcPr>
            <w:tcW w:w="89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352"/>
        </w:trPr>
        <w:tc>
          <w:tcPr>
            <w:tcW w:w="922" w:type="dxa"/>
          </w:tcPr>
          <w:p w:rsidR="00E700F4" w:rsidRDefault="00175B6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11–20</w:t>
            </w:r>
          </w:p>
        </w:tc>
        <w:tc>
          <w:tcPr>
            <w:tcW w:w="89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354"/>
        </w:trPr>
        <w:tc>
          <w:tcPr>
            <w:tcW w:w="922" w:type="dxa"/>
          </w:tcPr>
          <w:p w:rsidR="00E700F4" w:rsidRDefault="00175B6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21–30</w:t>
            </w:r>
          </w:p>
        </w:tc>
        <w:tc>
          <w:tcPr>
            <w:tcW w:w="89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894" w:type="dxa"/>
          </w:tcPr>
          <w:p w:rsidR="00E700F4" w:rsidRDefault="00E700F4">
            <w:pPr>
              <w:pStyle w:val="TableParagraph"/>
            </w:pPr>
          </w:p>
        </w:tc>
      </w:tr>
    </w:tbl>
    <w:p w:rsidR="00E700F4" w:rsidRDefault="00E700F4">
      <w:pPr>
        <w:pStyle w:val="a3"/>
        <w:spacing w:before="103"/>
        <w:ind w:left="0"/>
        <w:jc w:val="left"/>
        <w:rPr>
          <w:b/>
          <w:sz w:val="22"/>
        </w:rPr>
      </w:pPr>
    </w:p>
    <w:p w:rsidR="00E700F4" w:rsidRDefault="00175B67">
      <w:pPr>
        <w:ind w:left="2" w:right="7650"/>
        <w:jc w:val="center"/>
        <w:rPr>
          <w:b/>
        </w:rPr>
      </w:pPr>
      <w:r>
        <w:rPr>
          <w:b/>
        </w:rPr>
        <w:t>Часть2.[25</w:t>
      </w:r>
      <w:r>
        <w:rPr>
          <w:b/>
          <w:spacing w:val="-2"/>
        </w:rPr>
        <w:t>баллов]</w:t>
      </w:r>
    </w:p>
    <w:p w:rsidR="00E700F4" w:rsidRDefault="00E700F4">
      <w:pPr>
        <w:pStyle w:val="a3"/>
        <w:spacing w:before="10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425"/>
        <w:gridCol w:w="425"/>
        <w:gridCol w:w="426"/>
        <w:gridCol w:w="425"/>
        <w:gridCol w:w="425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</w:tblGrid>
      <w:tr w:rsidR="00E700F4">
        <w:trPr>
          <w:trHeight w:val="436"/>
        </w:trPr>
        <w:tc>
          <w:tcPr>
            <w:tcW w:w="1243" w:type="dxa"/>
          </w:tcPr>
          <w:p w:rsidR="00E700F4" w:rsidRDefault="00175B67">
            <w:pPr>
              <w:pStyle w:val="TableParagraph"/>
              <w:spacing w:before="58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850" w:type="dxa"/>
            <w:gridSpan w:val="2"/>
          </w:tcPr>
          <w:p w:rsidR="00E700F4" w:rsidRDefault="00175B67">
            <w:pPr>
              <w:pStyle w:val="TableParagraph"/>
              <w:spacing w:before="58"/>
              <w:ind w:left="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51" w:type="dxa"/>
            <w:gridSpan w:val="2"/>
          </w:tcPr>
          <w:p w:rsidR="00E700F4" w:rsidRDefault="00175B67">
            <w:pPr>
              <w:pStyle w:val="TableParagraph"/>
              <w:spacing w:before="58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50" w:type="dxa"/>
            <w:gridSpan w:val="2"/>
          </w:tcPr>
          <w:p w:rsidR="00E700F4" w:rsidRDefault="00175B67">
            <w:pPr>
              <w:pStyle w:val="TableParagraph"/>
              <w:spacing w:before="5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52" w:type="dxa"/>
            <w:gridSpan w:val="2"/>
          </w:tcPr>
          <w:p w:rsidR="00E700F4" w:rsidRDefault="00175B67">
            <w:pPr>
              <w:pStyle w:val="TableParagraph"/>
              <w:spacing w:before="58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850" w:type="dxa"/>
            <w:gridSpan w:val="2"/>
          </w:tcPr>
          <w:p w:rsidR="00E700F4" w:rsidRDefault="00175B67">
            <w:pPr>
              <w:pStyle w:val="TableParagraph"/>
              <w:spacing w:before="5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852" w:type="dxa"/>
            <w:gridSpan w:val="2"/>
          </w:tcPr>
          <w:p w:rsidR="00E700F4" w:rsidRDefault="00175B67">
            <w:pPr>
              <w:pStyle w:val="TableParagraph"/>
              <w:spacing w:before="58"/>
              <w:ind w:left="6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850" w:type="dxa"/>
            <w:gridSpan w:val="2"/>
          </w:tcPr>
          <w:p w:rsidR="00E700F4" w:rsidRDefault="00175B67">
            <w:pPr>
              <w:pStyle w:val="TableParagraph"/>
              <w:spacing w:before="5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854" w:type="dxa"/>
            <w:gridSpan w:val="2"/>
          </w:tcPr>
          <w:p w:rsidR="00E700F4" w:rsidRDefault="00175B67">
            <w:pPr>
              <w:pStyle w:val="TableParagraph"/>
              <w:spacing w:before="58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52" w:type="dxa"/>
            <w:gridSpan w:val="2"/>
          </w:tcPr>
          <w:p w:rsidR="00E700F4" w:rsidRDefault="00175B67">
            <w:pPr>
              <w:pStyle w:val="TableParagraph"/>
              <w:spacing w:before="58"/>
              <w:ind w:left="3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852" w:type="dxa"/>
            <w:gridSpan w:val="2"/>
          </w:tcPr>
          <w:p w:rsidR="00E700F4" w:rsidRDefault="00175B67">
            <w:pPr>
              <w:pStyle w:val="TableParagraph"/>
              <w:spacing w:before="58"/>
              <w:ind w:left="3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E700F4">
        <w:trPr>
          <w:trHeight w:val="433"/>
        </w:trPr>
        <w:tc>
          <w:tcPr>
            <w:tcW w:w="1243" w:type="dxa"/>
          </w:tcPr>
          <w:p w:rsidR="00E700F4" w:rsidRDefault="00175B67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Да/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7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7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5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8" w:type="dxa"/>
          </w:tcPr>
          <w:p w:rsidR="00E700F4" w:rsidRDefault="00175B67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10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10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9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Д</w:t>
            </w:r>
          </w:p>
        </w:tc>
        <w:tc>
          <w:tcPr>
            <w:tcW w:w="426" w:type="dxa"/>
          </w:tcPr>
          <w:p w:rsidR="00E700F4" w:rsidRDefault="00175B67">
            <w:pPr>
              <w:pStyle w:val="TableParagraph"/>
              <w:spacing w:line="181" w:lineRule="exact"/>
              <w:ind w:left="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Н</w:t>
            </w:r>
          </w:p>
        </w:tc>
      </w:tr>
      <w:tr w:rsidR="00E700F4">
        <w:trPr>
          <w:trHeight w:val="436"/>
        </w:trPr>
        <w:tc>
          <w:tcPr>
            <w:tcW w:w="1243" w:type="dxa"/>
          </w:tcPr>
          <w:p w:rsidR="00E700F4" w:rsidRDefault="00175B67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а</w:t>
            </w: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433"/>
        </w:trPr>
        <w:tc>
          <w:tcPr>
            <w:tcW w:w="1243" w:type="dxa"/>
          </w:tcPr>
          <w:p w:rsidR="00E700F4" w:rsidRDefault="00175B67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б</w:t>
            </w: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434"/>
        </w:trPr>
        <w:tc>
          <w:tcPr>
            <w:tcW w:w="1243" w:type="dxa"/>
          </w:tcPr>
          <w:p w:rsidR="00E700F4" w:rsidRDefault="00175B67">
            <w:pPr>
              <w:pStyle w:val="TableParagraph"/>
              <w:ind w:left="11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в</w:t>
            </w: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436"/>
        </w:trPr>
        <w:tc>
          <w:tcPr>
            <w:tcW w:w="1243" w:type="dxa"/>
          </w:tcPr>
          <w:p w:rsidR="00E700F4" w:rsidRDefault="00175B67">
            <w:pPr>
              <w:pStyle w:val="TableParagraph"/>
              <w:spacing w:before="2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г</w:t>
            </w: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</w:tr>
      <w:tr w:rsidR="00E700F4">
        <w:trPr>
          <w:trHeight w:val="433"/>
        </w:trPr>
        <w:tc>
          <w:tcPr>
            <w:tcW w:w="1243" w:type="dxa"/>
          </w:tcPr>
          <w:p w:rsidR="00E700F4" w:rsidRDefault="00175B67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д</w:t>
            </w: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7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5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426" w:type="dxa"/>
          </w:tcPr>
          <w:p w:rsidR="00E700F4" w:rsidRDefault="00E700F4">
            <w:pPr>
              <w:pStyle w:val="TableParagraph"/>
            </w:pPr>
          </w:p>
        </w:tc>
      </w:tr>
    </w:tbl>
    <w:p w:rsidR="00E700F4" w:rsidRDefault="00E700F4">
      <w:pPr>
        <w:pStyle w:val="a3"/>
        <w:spacing w:before="105"/>
        <w:ind w:left="0"/>
        <w:jc w:val="left"/>
        <w:rPr>
          <w:b/>
          <w:sz w:val="22"/>
        </w:rPr>
      </w:pPr>
    </w:p>
    <w:p w:rsidR="00E700F4" w:rsidRDefault="00175B67">
      <w:pPr>
        <w:ind w:left="143"/>
        <w:rPr>
          <w:b/>
        </w:rPr>
      </w:pPr>
      <w:r>
        <w:rPr>
          <w:b/>
        </w:rPr>
        <w:t>Часть3.[13</w:t>
      </w:r>
      <w:r>
        <w:rPr>
          <w:b/>
          <w:spacing w:val="-2"/>
        </w:rPr>
        <w:t>баллов]</w:t>
      </w:r>
    </w:p>
    <w:p w:rsidR="00E700F4" w:rsidRDefault="00175B67">
      <w:pPr>
        <w:pStyle w:val="a4"/>
        <w:numPr>
          <w:ilvl w:val="0"/>
          <w:numId w:val="1"/>
        </w:numPr>
        <w:tabs>
          <w:tab w:val="left" w:pos="363"/>
        </w:tabs>
        <w:spacing w:before="102"/>
        <w:ind w:hanging="220"/>
        <w:rPr>
          <w:b/>
        </w:rPr>
      </w:pPr>
      <w:r>
        <w:rPr>
          <w:b/>
        </w:rPr>
        <w:t>[3</w:t>
      </w:r>
      <w:r>
        <w:rPr>
          <w:b/>
          <w:spacing w:val="-2"/>
        </w:rPr>
        <w:t xml:space="preserve"> балла]</w:t>
      </w:r>
    </w:p>
    <w:p w:rsidR="00E700F4" w:rsidRDefault="00E700F4">
      <w:pPr>
        <w:pStyle w:val="a3"/>
        <w:spacing w:before="9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4"/>
        <w:gridCol w:w="1138"/>
        <w:gridCol w:w="1136"/>
        <w:gridCol w:w="1136"/>
        <w:gridCol w:w="1134"/>
        <w:gridCol w:w="1136"/>
        <w:gridCol w:w="1136"/>
      </w:tblGrid>
      <w:tr w:rsidR="00E700F4">
        <w:trPr>
          <w:trHeight w:val="354"/>
        </w:trPr>
        <w:tc>
          <w:tcPr>
            <w:tcW w:w="3044" w:type="dxa"/>
          </w:tcPr>
          <w:p w:rsidR="00E700F4" w:rsidRDefault="00175B6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Изображение</w:t>
            </w:r>
          </w:p>
        </w:tc>
        <w:tc>
          <w:tcPr>
            <w:tcW w:w="1138" w:type="dxa"/>
          </w:tcPr>
          <w:p w:rsidR="00E700F4" w:rsidRDefault="00175B67">
            <w:pPr>
              <w:pStyle w:val="TableParagraph"/>
              <w:spacing w:line="251" w:lineRule="exact"/>
              <w:ind w:left="37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36" w:type="dxa"/>
          </w:tcPr>
          <w:p w:rsidR="00E700F4" w:rsidRDefault="00175B67">
            <w:pPr>
              <w:pStyle w:val="TableParagraph"/>
              <w:spacing w:line="251" w:lineRule="exact"/>
              <w:ind w:left="35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6" w:type="dxa"/>
          </w:tcPr>
          <w:p w:rsidR="00E700F4" w:rsidRDefault="00175B67">
            <w:pPr>
              <w:pStyle w:val="TableParagraph"/>
              <w:spacing w:line="251" w:lineRule="exact"/>
              <w:ind w:left="3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134" w:type="dxa"/>
          </w:tcPr>
          <w:p w:rsidR="00E700F4" w:rsidRDefault="00175B67">
            <w:pPr>
              <w:pStyle w:val="TableParagraph"/>
              <w:spacing w:line="251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6" w:type="dxa"/>
          </w:tcPr>
          <w:p w:rsidR="00E700F4" w:rsidRDefault="00175B67">
            <w:pPr>
              <w:pStyle w:val="TableParagraph"/>
              <w:spacing w:line="251" w:lineRule="exact"/>
              <w:ind w:left="35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136" w:type="dxa"/>
          </w:tcPr>
          <w:p w:rsidR="00E700F4" w:rsidRDefault="00175B67">
            <w:pPr>
              <w:pStyle w:val="TableParagraph"/>
              <w:spacing w:line="251" w:lineRule="exact"/>
              <w:ind w:left="3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E700F4">
        <w:trPr>
          <w:trHeight w:val="354"/>
        </w:trPr>
        <w:tc>
          <w:tcPr>
            <w:tcW w:w="3044" w:type="dxa"/>
          </w:tcPr>
          <w:p w:rsidR="00E700F4" w:rsidRDefault="00175B6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2"/>
              </w:rPr>
              <w:t xml:space="preserve"> побега</w:t>
            </w:r>
          </w:p>
        </w:tc>
        <w:tc>
          <w:tcPr>
            <w:tcW w:w="1138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13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13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134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136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136" w:type="dxa"/>
          </w:tcPr>
          <w:p w:rsidR="00E700F4" w:rsidRDefault="00E700F4">
            <w:pPr>
              <w:pStyle w:val="TableParagraph"/>
            </w:pPr>
          </w:p>
        </w:tc>
      </w:tr>
    </w:tbl>
    <w:p w:rsidR="00E700F4" w:rsidRDefault="00E700F4">
      <w:pPr>
        <w:pStyle w:val="a3"/>
        <w:spacing w:before="99"/>
        <w:ind w:left="0"/>
        <w:jc w:val="left"/>
        <w:rPr>
          <w:b/>
          <w:sz w:val="22"/>
        </w:rPr>
      </w:pPr>
    </w:p>
    <w:p w:rsidR="00E700F4" w:rsidRDefault="00175B67">
      <w:pPr>
        <w:pStyle w:val="a4"/>
        <w:numPr>
          <w:ilvl w:val="0"/>
          <w:numId w:val="1"/>
        </w:numPr>
        <w:tabs>
          <w:tab w:val="left" w:pos="363"/>
        </w:tabs>
        <w:ind w:hanging="220"/>
        <w:rPr>
          <w:b/>
        </w:rPr>
      </w:pPr>
      <w:r>
        <w:rPr>
          <w:b/>
        </w:rPr>
        <w:t>[2,5</w:t>
      </w:r>
      <w:r>
        <w:rPr>
          <w:b/>
          <w:spacing w:val="-2"/>
        </w:rPr>
        <w:t xml:space="preserve"> балла]</w:t>
      </w:r>
    </w:p>
    <w:p w:rsidR="00E700F4" w:rsidRDefault="00E700F4">
      <w:pPr>
        <w:pStyle w:val="a3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4"/>
        <w:gridCol w:w="1363"/>
        <w:gridCol w:w="1363"/>
        <w:gridCol w:w="1360"/>
        <w:gridCol w:w="1363"/>
        <w:gridCol w:w="1360"/>
      </w:tblGrid>
      <w:tr w:rsidR="00E700F4">
        <w:trPr>
          <w:trHeight w:val="354"/>
        </w:trPr>
        <w:tc>
          <w:tcPr>
            <w:tcW w:w="3044" w:type="dxa"/>
          </w:tcPr>
          <w:p w:rsidR="00E700F4" w:rsidRDefault="00175B67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</w:rPr>
              <w:t>Обозначенияна</w:t>
            </w:r>
            <w:r>
              <w:rPr>
                <w:b/>
                <w:spacing w:val="-2"/>
              </w:rPr>
              <w:t>рисунке</w:t>
            </w:r>
          </w:p>
        </w:tc>
        <w:tc>
          <w:tcPr>
            <w:tcW w:w="1363" w:type="dxa"/>
          </w:tcPr>
          <w:p w:rsidR="00E700F4" w:rsidRDefault="00175B67">
            <w:pPr>
              <w:pStyle w:val="TableParagraph"/>
              <w:spacing w:line="251" w:lineRule="exact"/>
              <w:ind w:left="13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363" w:type="dxa"/>
          </w:tcPr>
          <w:p w:rsidR="00E700F4" w:rsidRDefault="00175B67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360" w:type="dxa"/>
          </w:tcPr>
          <w:p w:rsidR="00E700F4" w:rsidRDefault="00175B67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363" w:type="dxa"/>
          </w:tcPr>
          <w:p w:rsidR="00E700F4" w:rsidRDefault="00175B67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360" w:type="dxa"/>
          </w:tcPr>
          <w:p w:rsidR="00E700F4" w:rsidRDefault="00175B67">
            <w:pPr>
              <w:pStyle w:val="TableParagraph"/>
              <w:spacing w:line="251" w:lineRule="exact"/>
              <w:ind w:left="13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E700F4">
        <w:trPr>
          <w:trHeight w:val="354"/>
        </w:trPr>
        <w:tc>
          <w:tcPr>
            <w:tcW w:w="3044" w:type="dxa"/>
          </w:tcPr>
          <w:p w:rsidR="00E700F4" w:rsidRDefault="00175B67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  <w:spacing w:val="-2"/>
              </w:rPr>
              <w:t>Органы</w:t>
            </w:r>
          </w:p>
        </w:tc>
        <w:tc>
          <w:tcPr>
            <w:tcW w:w="1363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363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360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363" w:type="dxa"/>
          </w:tcPr>
          <w:p w:rsidR="00E700F4" w:rsidRDefault="00E700F4">
            <w:pPr>
              <w:pStyle w:val="TableParagraph"/>
            </w:pPr>
          </w:p>
        </w:tc>
        <w:tc>
          <w:tcPr>
            <w:tcW w:w="1360" w:type="dxa"/>
          </w:tcPr>
          <w:p w:rsidR="00E700F4" w:rsidRDefault="00E700F4">
            <w:pPr>
              <w:pStyle w:val="TableParagraph"/>
            </w:pPr>
          </w:p>
        </w:tc>
      </w:tr>
    </w:tbl>
    <w:p w:rsidR="00175B67" w:rsidRDefault="00175B67"/>
    <w:sectPr w:rsidR="00175B67" w:rsidSect="00E700F4">
      <w:pgSz w:w="11910" w:h="16840"/>
      <w:pgMar w:top="1040" w:right="425" w:bottom="960" w:left="1559" w:header="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B67" w:rsidRDefault="00175B67" w:rsidP="00E700F4">
      <w:r>
        <w:separator/>
      </w:r>
    </w:p>
  </w:endnote>
  <w:endnote w:type="continuationSeparator" w:id="1">
    <w:p w:rsidR="00175B67" w:rsidRDefault="00175B67" w:rsidP="00E70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F4" w:rsidRDefault="00E700F4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9.1pt;margin-top:791.95pt;width:14pt;height:15.3pt;z-index:-251658752;mso-position-horizontal-relative:page;mso-position-vertical-relative:page" filled="f" stroked="f">
          <v:textbox inset="0,0,0,0">
            <w:txbxContent>
              <w:p w:rsidR="00E700F4" w:rsidRDefault="00E700F4">
                <w:pPr>
                  <w:pStyle w:val="a3"/>
                  <w:spacing w:before="10"/>
                  <w:ind w:left="20"/>
                  <w:jc w:val="left"/>
                </w:pPr>
                <w:r>
                  <w:rPr>
                    <w:spacing w:val="-5"/>
                  </w:rPr>
                  <w:fldChar w:fldCharType="begin"/>
                </w:r>
                <w:r w:rsidR="00175B6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23BFC">
                  <w:rPr>
                    <w:noProof/>
                    <w:spacing w:val="-5"/>
                  </w:rPr>
                  <w:t>15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B67" w:rsidRDefault="00175B67" w:rsidP="00E700F4">
      <w:r>
        <w:separator/>
      </w:r>
    </w:p>
  </w:footnote>
  <w:footnote w:type="continuationSeparator" w:id="1">
    <w:p w:rsidR="00175B67" w:rsidRDefault="00175B67" w:rsidP="00E700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2A7"/>
    <w:multiLevelType w:val="hybridMultilevel"/>
    <w:tmpl w:val="D12631AC"/>
    <w:lvl w:ilvl="0" w:tplc="DA325AEE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66FC14"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 w:tplc="411E8AB6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3" w:tplc="06B4719E">
      <w:numFmt w:val="bullet"/>
      <w:lvlText w:val="•"/>
      <w:lvlJc w:val="left"/>
      <w:pPr>
        <w:ind w:left="3242" w:hanging="240"/>
      </w:pPr>
      <w:rPr>
        <w:rFonts w:hint="default"/>
        <w:lang w:val="ru-RU" w:eastAsia="en-US" w:bidi="ar-SA"/>
      </w:rPr>
    </w:lvl>
    <w:lvl w:ilvl="4" w:tplc="560C869E">
      <w:numFmt w:val="bullet"/>
      <w:lvlText w:val="•"/>
      <w:lvlJc w:val="left"/>
      <w:pPr>
        <w:ind w:left="4196" w:hanging="240"/>
      </w:pPr>
      <w:rPr>
        <w:rFonts w:hint="default"/>
        <w:lang w:val="ru-RU" w:eastAsia="en-US" w:bidi="ar-SA"/>
      </w:rPr>
    </w:lvl>
    <w:lvl w:ilvl="5" w:tplc="D84431E2">
      <w:numFmt w:val="bullet"/>
      <w:lvlText w:val="•"/>
      <w:lvlJc w:val="left"/>
      <w:pPr>
        <w:ind w:left="5151" w:hanging="240"/>
      </w:pPr>
      <w:rPr>
        <w:rFonts w:hint="default"/>
        <w:lang w:val="ru-RU" w:eastAsia="en-US" w:bidi="ar-SA"/>
      </w:rPr>
    </w:lvl>
    <w:lvl w:ilvl="6" w:tplc="1ED64072">
      <w:numFmt w:val="bullet"/>
      <w:lvlText w:val="•"/>
      <w:lvlJc w:val="left"/>
      <w:pPr>
        <w:ind w:left="6105" w:hanging="240"/>
      </w:pPr>
      <w:rPr>
        <w:rFonts w:hint="default"/>
        <w:lang w:val="ru-RU" w:eastAsia="en-US" w:bidi="ar-SA"/>
      </w:rPr>
    </w:lvl>
    <w:lvl w:ilvl="7" w:tplc="B708507C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8" w:tplc="1E8E9F42">
      <w:numFmt w:val="bullet"/>
      <w:lvlText w:val="•"/>
      <w:lvlJc w:val="left"/>
      <w:pPr>
        <w:ind w:left="8013" w:hanging="240"/>
      </w:pPr>
      <w:rPr>
        <w:rFonts w:hint="default"/>
        <w:lang w:val="ru-RU" w:eastAsia="en-US" w:bidi="ar-SA"/>
      </w:rPr>
    </w:lvl>
  </w:abstractNum>
  <w:abstractNum w:abstractNumId="1">
    <w:nsid w:val="0C497D5A"/>
    <w:multiLevelType w:val="hybridMultilevel"/>
    <w:tmpl w:val="77E85F82"/>
    <w:lvl w:ilvl="0" w:tplc="8AF41692">
      <w:numFmt w:val="bullet"/>
      <w:lvlText w:val=""/>
      <w:lvlJc w:val="left"/>
      <w:pPr>
        <w:ind w:left="851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F24888">
      <w:numFmt w:val="bullet"/>
      <w:lvlText w:val="•"/>
      <w:lvlJc w:val="left"/>
      <w:pPr>
        <w:ind w:left="1766" w:hanging="281"/>
      </w:pPr>
      <w:rPr>
        <w:rFonts w:hint="default"/>
        <w:lang w:val="ru-RU" w:eastAsia="en-US" w:bidi="ar-SA"/>
      </w:rPr>
    </w:lvl>
    <w:lvl w:ilvl="2" w:tplc="D9D0C15A">
      <w:numFmt w:val="bullet"/>
      <w:lvlText w:val="•"/>
      <w:lvlJc w:val="left"/>
      <w:pPr>
        <w:ind w:left="2672" w:hanging="281"/>
      </w:pPr>
      <w:rPr>
        <w:rFonts w:hint="default"/>
        <w:lang w:val="ru-RU" w:eastAsia="en-US" w:bidi="ar-SA"/>
      </w:rPr>
    </w:lvl>
    <w:lvl w:ilvl="3" w:tplc="5194FCF4">
      <w:numFmt w:val="bullet"/>
      <w:lvlText w:val="•"/>
      <w:lvlJc w:val="left"/>
      <w:pPr>
        <w:ind w:left="3578" w:hanging="281"/>
      </w:pPr>
      <w:rPr>
        <w:rFonts w:hint="default"/>
        <w:lang w:val="ru-RU" w:eastAsia="en-US" w:bidi="ar-SA"/>
      </w:rPr>
    </w:lvl>
    <w:lvl w:ilvl="4" w:tplc="D0500606">
      <w:numFmt w:val="bullet"/>
      <w:lvlText w:val="•"/>
      <w:lvlJc w:val="left"/>
      <w:pPr>
        <w:ind w:left="4484" w:hanging="281"/>
      </w:pPr>
      <w:rPr>
        <w:rFonts w:hint="default"/>
        <w:lang w:val="ru-RU" w:eastAsia="en-US" w:bidi="ar-SA"/>
      </w:rPr>
    </w:lvl>
    <w:lvl w:ilvl="5" w:tplc="5894935A">
      <w:numFmt w:val="bullet"/>
      <w:lvlText w:val="•"/>
      <w:lvlJc w:val="left"/>
      <w:pPr>
        <w:ind w:left="5391" w:hanging="281"/>
      </w:pPr>
      <w:rPr>
        <w:rFonts w:hint="default"/>
        <w:lang w:val="ru-RU" w:eastAsia="en-US" w:bidi="ar-SA"/>
      </w:rPr>
    </w:lvl>
    <w:lvl w:ilvl="6" w:tplc="603C7B6A">
      <w:numFmt w:val="bullet"/>
      <w:lvlText w:val="•"/>
      <w:lvlJc w:val="left"/>
      <w:pPr>
        <w:ind w:left="6297" w:hanging="281"/>
      </w:pPr>
      <w:rPr>
        <w:rFonts w:hint="default"/>
        <w:lang w:val="ru-RU" w:eastAsia="en-US" w:bidi="ar-SA"/>
      </w:rPr>
    </w:lvl>
    <w:lvl w:ilvl="7" w:tplc="247855E0">
      <w:numFmt w:val="bullet"/>
      <w:lvlText w:val="•"/>
      <w:lvlJc w:val="left"/>
      <w:pPr>
        <w:ind w:left="7203" w:hanging="281"/>
      </w:pPr>
      <w:rPr>
        <w:rFonts w:hint="default"/>
        <w:lang w:val="ru-RU" w:eastAsia="en-US" w:bidi="ar-SA"/>
      </w:rPr>
    </w:lvl>
    <w:lvl w:ilvl="8" w:tplc="0DA01D18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abstractNum w:abstractNumId="2">
    <w:nsid w:val="18B93477"/>
    <w:multiLevelType w:val="hybridMultilevel"/>
    <w:tmpl w:val="023C21BE"/>
    <w:lvl w:ilvl="0" w:tplc="ED206346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403962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706987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0AAE228C">
      <w:numFmt w:val="bullet"/>
      <w:lvlText w:val="•"/>
      <w:lvlJc w:val="left"/>
      <w:pPr>
        <w:ind w:left="3074" w:hanging="281"/>
      </w:pPr>
      <w:rPr>
        <w:rFonts w:hint="default"/>
        <w:lang w:val="ru-RU" w:eastAsia="en-US" w:bidi="ar-SA"/>
      </w:rPr>
    </w:lvl>
    <w:lvl w:ilvl="4" w:tplc="D880392C">
      <w:numFmt w:val="bullet"/>
      <w:lvlText w:val="•"/>
      <w:lvlJc w:val="left"/>
      <w:pPr>
        <w:ind w:left="4052" w:hanging="281"/>
      </w:pPr>
      <w:rPr>
        <w:rFonts w:hint="default"/>
        <w:lang w:val="ru-RU" w:eastAsia="en-US" w:bidi="ar-SA"/>
      </w:rPr>
    </w:lvl>
    <w:lvl w:ilvl="5" w:tplc="985439AA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867A7718">
      <w:numFmt w:val="bullet"/>
      <w:lvlText w:val="•"/>
      <w:lvlJc w:val="left"/>
      <w:pPr>
        <w:ind w:left="6009" w:hanging="281"/>
      </w:pPr>
      <w:rPr>
        <w:rFonts w:hint="default"/>
        <w:lang w:val="ru-RU" w:eastAsia="en-US" w:bidi="ar-SA"/>
      </w:rPr>
    </w:lvl>
    <w:lvl w:ilvl="7" w:tplc="417468E0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8" w:tplc="E6D2BC7E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3">
    <w:nsid w:val="21D06CD4"/>
    <w:multiLevelType w:val="hybridMultilevel"/>
    <w:tmpl w:val="AA04C734"/>
    <w:lvl w:ilvl="0" w:tplc="B172F252">
      <w:start w:val="1"/>
      <w:numFmt w:val="decimal"/>
      <w:lvlText w:val="%1."/>
      <w:lvlJc w:val="left"/>
      <w:pPr>
        <w:ind w:left="50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B89182">
      <w:start w:val="1"/>
      <w:numFmt w:val="decimal"/>
      <w:lvlText w:val="%2."/>
      <w:lvlJc w:val="left"/>
      <w:pPr>
        <w:ind w:left="863" w:hanging="5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0063D74">
      <w:start w:val="1"/>
      <w:numFmt w:val="decimal"/>
      <w:lvlText w:val="%3."/>
      <w:lvlJc w:val="left"/>
      <w:pPr>
        <w:ind w:left="143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2DE7490">
      <w:numFmt w:val="bullet"/>
      <w:lvlText w:val="•"/>
      <w:lvlJc w:val="left"/>
      <w:pPr>
        <w:ind w:left="1992" w:hanging="300"/>
      </w:pPr>
      <w:rPr>
        <w:rFonts w:hint="default"/>
        <w:lang w:val="ru-RU" w:eastAsia="en-US" w:bidi="ar-SA"/>
      </w:rPr>
    </w:lvl>
    <w:lvl w:ilvl="4" w:tplc="19E27C12">
      <w:numFmt w:val="bullet"/>
      <w:lvlText w:val="•"/>
      <w:lvlJc w:val="left"/>
      <w:pPr>
        <w:ind w:left="3125" w:hanging="300"/>
      </w:pPr>
      <w:rPr>
        <w:rFonts w:hint="default"/>
        <w:lang w:val="ru-RU" w:eastAsia="en-US" w:bidi="ar-SA"/>
      </w:rPr>
    </w:lvl>
    <w:lvl w:ilvl="5" w:tplc="36467832">
      <w:numFmt w:val="bullet"/>
      <w:lvlText w:val="•"/>
      <w:lvlJc w:val="left"/>
      <w:pPr>
        <w:ind w:left="4258" w:hanging="300"/>
      </w:pPr>
      <w:rPr>
        <w:rFonts w:hint="default"/>
        <w:lang w:val="ru-RU" w:eastAsia="en-US" w:bidi="ar-SA"/>
      </w:rPr>
    </w:lvl>
    <w:lvl w:ilvl="6" w:tplc="AE905C88">
      <w:numFmt w:val="bullet"/>
      <w:lvlText w:val="•"/>
      <w:lvlJc w:val="left"/>
      <w:pPr>
        <w:ind w:left="5391" w:hanging="300"/>
      </w:pPr>
      <w:rPr>
        <w:rFonts w:hint="default"/>
        <w:lang w:val="ru-RU" w:eastAsia="en-US" w:bidi="ar-SA"/>
      </w:rPr>
    </w:lvl>
    <w:lvl w:ilvl="7" w:tplc="25746092">
      <w:numFmt w:val="bullet"/>
      <w:lvlText w:val="•"/>
      <w:lvlJc w:val="left"/>
      <w:pPr>
        <w:ind w:left="6524" w:hanging="300"/>
      </w:pPr>
      <w:rPr>
        <w:rFonts w:hint="default"/>
        <w:lang w:val="ru-RU" w:eastAsia="en-US" w:bidi="ar-SA"/>
      </w:rPr>
    </w:lvl>
    <w:lvl w:ilvl="8" w:tplc="5CB020F2">
      <w:numFmt w:val="bullet"/>
      <w:lvlText w:val="•"/>
      <w:lvlJc w:val="left"/>
      <w:pPr>
        <w:ind w:left="7656" w:hanging="300"/>
      </w:pPr>
      <w:rPr>
        <w:rFonts w:hint="default"/>
        <w:lang w:val="ru-RU" w:eastAsia="en-US" w:bidi="ar-SA"/>
      </w:rPr>
    </w:lvl>
  </w:abstractNum>
  <w:abstractNum w:abstractNumId="4">
    <w:nsid w:val="4070548D"/>
    <w:multiLevelType w:val="hybridMultilevel"/>
    <w:tmpl w:val="D138E826"/>
    <w:lvl w:ilvl="0" w:tplc="779E61FA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8BF8A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CA78EC52">
      <w:numFmt w:val="bullet"/>
      <w:lvlText w:val="•"/>
      <w:lvlJc w:val="left"/>
      <w:pPr>
        <w:ind w:left="2864" w:hanging="240"/>
      </w:pPr>
      <w:rPr>
        <w:rFonts w:hint="default"/>
        <w:lang w:val="ru-RU" w:eastAsia="en-US" w:bidi="ar-SA"/>
      </w:rPr>
    </w:lvl>
    <w:lvl w:ilvl="3" w:tplc="C0342FE2">
      <w:numFmt w:val="bullet"/>
      <w:lvlText w:val="•"/>
      <w:lvlJc w:val="left"/>
      <w:pPr>
        <w:ind w:left="3746" w:hanging="240"/>
      </w:pPr>
      <w:rPr>
        <w:rFonts w:hint="default"/>
        <w:lang w:val="ru-RU" w:eastAsia="en-US" w:bidi="ar-SA"/>
      </w:rPr>
    </w:lvl>
    <w:lvl w:ilvl="4" w:tplc="639818E6">
      <w:numFmt w:val="bullet"/>
      <w:lvlText w:val="•"/>
      <w:lvlJc w:val="left"/>
      <w:pPr>
        <w:ind w:left="4628" w:hanging="240"/>
      </w:pPr>
      <w:rPr>
        <w:rFonts w:hint="default"/>
        <w:lang w:val="ru-RU" w:eastAsia="en-US" w:bidi="ar-SA"/>
      </w:rPr>
    </w:lvl>
    <w:lvl w:ilvl="5" w:tplc="89CCFBA8">
      <w:numFmt w:val="bullet"/>
      <w:lvlText w:val="•"/>
      <w:lvlJc w:val="left"/>
      <w:pPr>
        <w:ind w:left="5511" w:hanging="240"/>
      </w:pPr>
      <w:rPr>
        <w:rFonts w:hint="default"/>
        <w:lang w:val="ru-RU" w:eastAsia="en-US" w:bidi="ar-SA"/>
      </w:rPr>
    </w:lvl>
    <w:lvl w:ilvl="6" w:tplc="E29AA99C">
      <w:numFmt w:val="bullet"/>
      <w:lvlText w:val="•"/>
      <w:lvlJc w:val="left"/>
      <w:pPr>
        <w:ind w:left="6393" w:hanging="240"/>
      </w:pPr>
      <w:rPr>
        <w:rFonts w:hint="default"/>
        <w:lang w:val="ru-RU" w:eastAsia="en-US" w:bidi="ar-SA"/>
      </w:rPr>
    </w:lvl>
    <w:lvl w:ilvl="7" w:tplc="68D8A166">
      <w:numFmt w:val="bullet"/>
      <w:lvlText w:val="•"/>
      <w:lvlJc w:val="left"/>
      <w:pPr>
        <w:ind w:left="7275" w:hanging="240"/>
      </w:pPr>
      <w:rPr>
        <w:rFonts w:hint="default"/>
        <w:lang w:val="ru-RU" w:eastAsia="en-US" w:bidi="ar-SA"/>
      </w:rPr>
    </w:lvl>
    <w:lvl w:ilvl="8" w:tplc="4490D20C">
      <w:numFmt w:val="bullet"/>
      <w:lvlText w:val="•"/>
      <w:lvlJc w:val="left"/>
      <w:pPr>
        <w:ind w:left="8157" w:hanging="240"/>
      </w:pPr>
      <w:rPr>
        <w:rFonts w:hint="default"/>
        <w:lang w:val="ru-RU" w:eastAsia="en-US" w:bidi="ar-SA"/>
      </w:rPr>
    </w:lvl>
  </w:abstractNum>
  <w:abstractNum w:abstractNumId="5">
    <w:nsid w:val="414712B6"/>
    <w:multiLevelType w:val="hybridMultilevel"/>
    <w:tmpl w:val="3ACE82C0"/>
    <w:lvl w:ilvl="0" w:tplc="9B849450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4CA062">
      <w:numFmt w:val="none"/>
      <w:lvlText w:val=""/>
      <w:lvlJc w:val="left"/>
      <w:pPr>
        <w:tabs>
          <w:tab w:val="num" w:pos="360"/>
        </w:tabs>
      </w:pPr>
    </w:lvl>
    <w:lvl w:ilvl="2" w:tplc="56F8C39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 w:tplc="6868B676">
      <w:numFmt w:val="bullet"/>
      <w:lvlText w:val="•"/>
      <w:lvlJc w:val="left"/>
      <w:pPr>
        <w:ind w:left="2640" w:hanging="420"/>
      </w:pPr>
      <w:rPr>
        <w:rFonts w:hint="default"/>
        <w:lang w:val="ru-RU" w:eastAsia="en-US" w:bidi="ar-SA"/>
      </w:rPr>
    </w:lvl>
    <w:lvl w:ilvl="4" w:tplc="6D163F2E">
      <w:numFmt w:val="bullet"/>
      <w:lvlText w:val="•"/>
      <w:lvlJc w:val="left"/>
      <w:pPr>
        <w:ind w:left="3680" w:hanging="420"/>
      </w:pPr>
      <w:rPr>
        <w:rFonts w:hint="default"/>
        <w:lang w:val="ru-RU" w:eastAsia="en-US" w:bidi="ar-SA"/>
      </w:rPr>
    </w:lvl>
    <w:lvl w:ilvl="5" w:tplc="35F2CC7C">
      <w:numFmt w:val="bullet"/>
      <w:lvlText w:val="•"/>
      <w:lvlJc w:val="left"/>
      <w:pPr>
        <w:ind w:left="4721" w:hanging="420"/>
      </w:pPr>
      <w:rPr>
        <w:rFonts w:hint="default"/>
        <w:lang w:val="ru-RU" w:eastAsia="en-US" w:bidi="ar-SA"/>
      </w:rPr>
    </w:lvl>
    <w:lvl w:ilvl="6" w:tplc="25F0E166">
      <w:numFmt w:val="bullet"/>
      <w:lvlText w:val="•"/>
      <w:lvlJc w:val="left"/>
      <w:pPr>
        <w:ind w:left="5761" w:hanging="420"/>
      </w:pPr>
      <w:rPr>
        <w:rFonts w:hint="default"/>
        <w:lang w:val="ru-RU" w:eastAsia="en-US" w:bidi="ar-SA"/>
      </w:rPr>
    </w:lvl>
    <w:lvl w:ilvl="7" w:tplc="817C1B7C">
      <w:numFmt w:val="bullet"/>
      <w:lvlText w:val="•"/>
      <w:lvlJc w:val="left"/>
      <w:pPr>
        <w:ind w:left="6801" w:hanging="420"/>
      </w:pPr>
      <w:rPr>
        <w:rFonts w:hint="default"/>
        <w:lang w:val="ru-RU" w:eastAsia="en-US" w:bidi="ar-SA"/>
      </w:rPr>
    </w:lvl>
    <w:lvl w:ilvl="8" w:tplc="E004AFD6">
      <w:numFmt w:val="bullet"/>
      <w:lvlText w:val="•"/>
      <w:lvlJc w:val="left"/>
      <w:pPr>
        <w:ind w:left="7841" w:hanging="420"/>
      </w:pPr>
      <w:rPr>
        <w:rFonts w:hint="default"/>
        <w:lang w:val="ru-RU" w:eastAsia="en-US" w:bidi="ar-SA"/>
      </w:rPr>
    </w:lvl>
  </w:abstractNum>
  <w:abstractNum w:abstractNumId="6">
    <w:nsid w:val="51AE3469"/>
    <w:multiLevelType w:val="hybridMultilevel"/>
    <w:tmpl w:val="A31607B0"/>
    <w:lvl w:ilvl="0" w:tplc="680CFA9A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C0D2B2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A2D2FF5A">
      <w:numFmt w:val="bullet"/>
      <w:lvlText w:val="•"/>
      <w:lvlJc w:val="left"/>
      <w:pPr>
        <w:ind w:left="2864" w:hanging="240"/>
      </w:pPr>
      <w:rPr>
        <w:rFonts w:hint="default"/>
        <w:lang w:val="ru-RU" w:eastAsia="en-US" w:bidi="ar-SA"/>
      </w:rPr>
    </w:lvl>
    <w:lvl w:ilvl="3" w:tplc="CC6E3E54">
      <w:numFmt w:val="bullet"/>
      <w:lvlText w:val="•"/>
      <w:lvlJc w:val="left"/>
      <w:pPr>
        <w:ind w:left="3746" w:hanging="240"/>
      </w:pPr>
      <w:rPr>
        <w:rFonts w:hint="default"/>
        <w:lang w:val="ru-RU" w:eastAsia="en-US" w:bidi="ar-SA"/>
      </w:rPr>
    </w:lvl>
    <w:lvl w:ilvl="4" w:tplc="8A1E1544">
      <w:numFmt w:val="bullet"/>
      <w:lvlText w:val="•"/>
      <w:lvlJc w:val="left"/>
      <w:pPr>
        <w:ind w:left="4628" w:hanging="240"/>
      </w:pPr>
      <w:rPr>
        <w:rFonts w:hint="default"/>
        <w:lang w:val="ru-RU" w:eastAsia="en-US" w:bidi="ar-SA"/>
      </w:rPr>
    </w:lvl>
    <w:lvl w:ilvl="5" w:tplc="23EA2822">
      <w:numFmt w:val="bullet"/>
      <w:lvlText w:val="•"/>
      <w:lvlJc w:val="left"/>
      <w:pPr>
        <w:ind w:left="5511" w:hanging="240"/>
      </w:pPr>
      <w:rPr>
        <w:rFonts w:hint="default"/>
        <w:lang w:val="ru-RU" w:eastAsia="en-US" w:bidi="ar-SA"/>
      </w:rPr>
    </w:lvl>
    <w:lvl w:ilvl="6" w:tplc="1C5E97CC">
      <w:numFmt w:val="bullet"/>
      <w:lvlText w:val="•"/>
      <w:lvlJc w:val="left"/>
      <w:pPr>
        <w:ind w:left="6393" w:hanging="240"/>
      </w:pPr>
      <w:rPr>
        <w:rFonts w:hint="default"/>
        <w:lang w:val="ru-RU" w:eastAsia="en-US" w:bidi="ar-SA"/>
      </w:rPr>
    </w:lvl>
    <w:lvl w:ilvl="7" w:tplc="F74A7390">
      <w:numFmt w:val="bullet"/>
      <w:lvlText w:val="•"/>
      <w:lvlJc w:val="left"/>
      <w:pPr>
        <w:ind w:left="7275" w:hanging="240"/>
      </w:pPr>
      <w:rPr>
        <w:rFonts w:hint="default"/>
        <w:lang w:val="ru-RU" w:eastAsia="en-US" w:bidi="ar-SA"/>
      </w:rPr>
    </w:lvl>
    <w:lvl w:ilvl="8" w:tplc="D6EEF278">
      <w:numFmt w:val="bullet"/>
      <w:lvlText w:val="•"/>
      <w:lvlJc w:val="left"/>
      <w:pPr>
        <w:ind w:left="8157" w:hanging="240"/>
      </w:pPr>
      <w:rPr>
        <w:rFonts w:hint="default"/>
        <w:lang w:val="ru-RU" w:eastAsia="en-US" w:bidi="ar-SA"/>
      </w:rPr>
    </w:lvl>
  </w:abstractNum>
  <w:abstractNum w:abstractNumId="7">
    <w:nsid w:val="5E1C2104"/>
    <w:multiLevelType w:val="hybridMultilevel"/>
    <w:tmpl w:val="BE428706"/>
    <w:lvl w:ilvl="0" w:tplc="94587E00">
      <w:numFmt w:val="bullet"/>
      <w:lvlText w:val=""/>
      <w:lvlJc w:val="left"/>
      <w:pPr>
        <w:ind w:left="143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2487A0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7752F128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111E16A6">
      <w:numFmt w:val="bullet"/>
      <w:lvlText w:val="•"/>
      <w:lvlJc w:val="left"/>
      <w:pPr>
        <w:ind w:left="3074" w:hanging="281"/>
      </w:pPr>
      <w:rPr>
        <w:rFonts w:hint="default"/>
        <w:lang w:val="ru-RU" w:eastAsia="en-US" w:bidi="ar-SA"/>
      </w:rPr>
    </w:lvl>
    <w:lvl w:ilvl="4" w:tplc="59A21118">
      <w:numFmt w:val="bullet"/>
      <w:lvlText w:val="•"/>
      <w:lvlJc w:val="left"/>
      <w:pPr>
        <w:ind w:left="4052" w:hanging="281"/>
      </w:pPr>
      <w:rPr>
        <w:rFonts w:hint="default"/>
        <w:lang w:val="ru-RU" w:eastAsia="en-US" w:bidi="ar-SA"/>
      </w:rPr>
    </w:lvl>
    <w:lvl w:ilvl="5" w:tplc="4A4C96D0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2CC6364A">
      <w:numFmt w:val="bullet"/>
      <w:lvlText w:val="•"/>
      <w:lvlJc w:val="left"/>
      <w:pPr>
        <w:ind w:left="6009" w:hanging="281"/>
      </w:pPr>
      <w:rPr>
        <w:rFonts w:hint="default"/>
        <w:lang w:val="ru-RU" w:eastAsia="en-US" w:bidi="ar-SA"/>
      </w:rPr>
    </w:lvl>
    <w:lvl w:ilvl="7" w:tplc="0BDEB76C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8" w:tplc="5DDAF97A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8">
    <w:nsid w:val="602079B2"/>
    <w:multiLevelType w:val="hybridMultilevel"/>
    <w:tmpl w:val="47F03142"/>
    <w:lvl w:ilvl="0" w:tplc="FD02C4F0">
      <w:start w:val="1"/>
      <w:numFmt w:val="decimal"/>
      <w:lvlText w:val="%1."/>
      <w:lvlJc w:val="left"/>
      <w:pPr>
        <w:ind w:left="363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9F42FF0">
      <w:numFmt w:val="bullet"/>
      <w:lvlText w:val="•"/>
      <w:lvlJc w:val="left"/>
      <w:pPr>
        <w:ind w:left="1316" w:hanging="221"/>
      </w:pPr>
      <w:rPr>
        <w:rFonts w:hint="default"/>
        <w:lang w:val="ru-RU" w:eastAsia="en-US" w:bidi="ar-SA"/>
      </w:rPr>
    </w:lvl>
    <w:lvl w:ilvl="2" w:tplc="62C807D0">
      <w:numFmt w:val="bullet"/>
      <w:lvlText w:val="•"/>
      <w:lvlJc w:val="left"/>
      <w:pPr>
        <w:ind w:left="2272" w:hanging="221"/>
      </w:pPr>
      <w:rPr>
        <w:rFonts w:hint="default"/>
        <w:lang w:val="ru-RU" w:eastAsia="en-US" w:bidi="ar-SA"/>
      </w:rPr>
    </w:lvl>
    <w:lvl w:ilvl="3" w:tplc="33A00E2C">
      <w:numFmt w:val="bullet"/>
      <w:lvlText w:val="•"/>
      <w:lvlJc w:val="left"/>
      <w:pPr>
        <w:ind w:left="3228" w:hanging="221"/>
      </w:pPr>
      <w:rPr>
        <w:rFonts w:hint="default"/>
        <w:lang w:val="ru-RU" w:eastAsia="en-US" w:bidi="ar-SA"/>
      </w:rPr>
    </w:lvl>
    <w:lvl w:ilvl="4" w:tplc="F2C61D02">
      <w:numFmt w:val="bullet"/>
      <w:lvlText w:val="•"/>
      <w:lvlJc w:val="left"/>
      <w:pPr>
        <w:ind w:left="4184" w:hanging="221"/>
      </w:pPr>
      <w:rPr>
        <w:rFonts w:hint="default"/>
        <w:lang w:val="ru-RU" w:eastAsia="en-US" w:bidi="ar-SA"/>
      </w:rPr>
    </w:lvl>
    <w:lvl w:ilvl="5" w:tplc="2C0C50B6">
      <w:numFmt w:val="bullet"/>
      <w:lvlText w:val="•"/>
      <w:lvlJc w:val="left"/>
      <w:pPr>
        <w:ind w:left="5141" w:hanging="221"/>
      </w:pPr>
      <w:rPr>
        <w:rFonts w:hint="default"/>
        <w:lang w:val="ru-RU" w:eastAsia="en-US" w:bidi="ar-SA"/>
      </w:rPr>
    </w:lvl>
    <w:lvl w:ilvl="6" w:tplc="C65A1F7C">
      <w:numFmt w:val="bullet"/>
      <w:lvlText w:val="•"/>
      <w:lvlJc w:val="left"/>
      <w:pPr>
        <w:ind w:left="6097" w:hanging="221"/>
      </w:pPr>
      <w:rPr>
        <w:rFonts w:hint="default"/>
        <w:lang w:val="ru-RU" w:eastAsia="en-US" w:bidi="ar-SA"/>
      </w:rPr>
    </w:lvl>
    <w:lvl w:ilvl="7" w:tplc="2B70CAF6">
      <w:numFmt w:val="bullet"/>
      <w:lvlText w:val="•"/>
      <w:lvlJc w:val="left"/>
      <w:pPr>
        <w:ind w:left="7053" w:hanging="221"/>
      </w:pPr>
      <w:rPr>
        <w:rFonts w:hint="default"/>
        <w:lang w:val="ru-RU" w:eastAsia="en-US" w:bidi="ar-SA"/>
      </w:rPr>
    </w:lvl>
    <w:lvl w:ilvl="8" w:tplc="DC462380">
      <w:numFmt w:val="bullet"/>
      <w:lvlText w:val="•"/>
      <w:lvlJc w:val="left"/>
      <w:pPr>
        <w:ind w:left="8009" w:hanging="221"/>
      </w:pPr>
      <w:rPr>
        <w:rFonts w:hint="default"/>
        <w:lang w:val="ru-RU" w:eastAsia="en-US" w:bidi="ar-SA"/>
      </w:rPr>
    </w:lvl>
  </w:abstractNum>
  <w:abstractNum w:abstractNumId="9">
    <w:nsid w:val="65DA1DDF"/>
    <w:multiLevelType w:val="hybridMultilevel"/>
    <w:tmpl w:val="3C9A5BE6"/>
    <w:lvl w:ilvl="0" w:tplc="F11A29BA">
      <w:start w:val="1"/>
      <w:numFmt w:val="decimal"/>
      <w:lvlText w:val="%1."/>
      <w:lvlJc w:val="left"/>
      <w:pPr>
        <w:ind w:left="85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BABA0A">
      <w:numFmt w:val="bullet"/>
      <w:lvlText w:val="•"/>
      <w:lvlJc w:val="left"/>
      <w:pPr>
        <w:ind w:left="1766" w:hanging="281"/>
      </w:pPr>
      <w:rPr>
        <w:rFonts w:hint="default"/>
        <w:lang w:val="ru-RU" w:eastAsia="en-US" w:bidi="ar-SA"/>
      </w:rPr>
    </w:lvl>
    <w:lvl w:ilvl="2" w:tplc="A644033C">
      <w:numFmt w:val="bullet"/>
      <w:lvlText w:val="•"/>
      <w:lvlJc w:val="left"/>
      <w:pPr>
        <w:ind w:left="2672" w:hanging="281"/>
      </w:pPr>
      <w:rPr>
        <w:rFonts w:hint="default"/>
        <w:lang w:val="ru-RU" w:eastAsia="en-US" w:bidi="ar-SA"/>
      </w:rPr>
    </w:lvl>
    <w:lvl w:ilvl="3" w:tplc="4F223172">
      <w:numFmt w:val="bullet"/>
      <w:lvlText w:val="•"/>
      <w:lvlJc w:val="left"/>
      <w:pPr>
        <w:ind w:left="3578" w:hanging="281"/>
      </w:pPr>
      <w:rPr>
        <w:rFonts w:hint="default"/>
        <w:lang w:val="ru-RU" w:eastAsia="en-US" w:bidi="ar-SA"/>
      </w:rPr>
    </w:lvl>
    <w:lvl w:ilvl="4" w:tplc="423A3220">
      <w:numFmt w:val="bullet"/>
      <w:lvlText w:val="•"/>
      <w:lvlJc w:val="left"/>
      <w:pPr>
        <w:ind w:left="4484" w:hanging="281"/>
      </w:pPr>
      <w:rPr>
        <w:rFonts w:hint="default"/>
        <w:lang w:val="ru-RU" w:eastAsia="en-US" w:bidi="ar-SA"/>
      </w:rPr>
    </w:lvl>
    <w:lvl w:ilvl="5" w:tplc="40148E9C">
      <w:numFmt w:val="bullet"/>
      <w:lvlText w:val="•"/>
      <w:lvlJc w:val="left"/>
      <w:pPr>
        <w:ind w:left="5391" w:hanging="281"/>
      </w:pPr>
      <w:rPr>
        <w:rFonts w:hint="default"/>
        <w:lang w:val="ru-RU" w:eastAsia="en-US" w:bidi="ar-SA"/>
      </w:rPr>
    </w:lvl>
    <w:lvl w:ilvl="6" w:tplc="5DD8AAB6">
      <w:numFmt w:val="bullet"/>
      <w:lvlText w:val="•"/>
      <w:lvlJc w:val="left"/>
      <w:pPr>
        <w:ind w:left="6297" w:hanging="281"/>
      </w:pPr>
      <w:rPr>
        <w:rFonts w:hint="default"/>
        <w:lang w:val="ru-RU" w:eastAsia="en-US" w:bidi="ar-SA"/>
      </w:rPr>
    </w:lvl>
    <w:lvl w:ilvl="7" w:tplc="88221DD0">
      <w:numFmt w:val="bullet"/>
      <w:lvlText w:val="•"/>
      <w:lvlJc w:val="left"/>
      <w:pPr>
        <w:ind w:left="7203" w:hanging="281"/>
      </w:pPr>
      <w:rPr>
        <w:rFonts w:hint="default"/>
        <w:lang w:val="ru-RU" w:eastAsia="en-US" w:bidi="ar-SA"/>
      </w:rPr>
    </w:lvl>
    <w:lvl w:ilvl="8" w:tplc="1C3A22E4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abstractNum w:abstractNumId="10">
    <w:nsid w:val="68C6531E"/>
    <w:multiLevelType w:val="hybridMultilevel"/>
    <w:tmpl w:val="3CBA206E"/>
    <w:lvl w:ilvl="0" w:tplc="9B6054C6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04EFE8">
      <w:numFmt w:val="none"/>
      <w:lvlText w:val=""/>
      <w:lvlJc w:val="left"/>
      <w:pPr>
        <w:tabs>
          <w:tab w:val="num" w:pos="360"/>
        </w:tabs>
      </w:pPr>
    </w:lvl>
    <w:lvl w:ilvl="2" w:tplc="5C66251C">
      <w:numFmt w:val="bullet"/>
      <w:lvlText w:val="•"/>
      <w:lvlJc w:val="left"/>
      <w:pPr>
        <w:ind w:left="1280" w:hanging="420"/>
      </w:pPr>
      <w:rPr>
        <w:rFonts w:hint="default"/>
        <w:lang w:val="ru-RU" w:eastAsia="en-US" w:bidi="ar-SA"/>
      </w:rPr>
    </w:lvl>
    <w:lvl w:ilvl="3" w:tplc="EB9EA3B0">
      <w:numFmt w:val="bullet"/>
      <w:lvlText w:val="•"/>
      <w:lvlJc w:val="left"/>
      <w:pPr>
        <w:ind w:left="2360" w:hanging="420"/>
      </w:pPr>
      <w:rPr>
        <w:rFonts w:hint="default"/>
        <w:lang w:val="ru-RU" w:eastAsia="en-US" w:bidi="ar-SA"/>
      </w:rPr>
    </w:lvl>
    <w:lvl w:ilvl="4" w:tplc="1332E08C">
      <w:numFmt w:val="bullet"/>
      <w:lvlText w:val="•"/>
      <w:lvlJc w:val="left"/>
      <w:pPr>
        <w:ind w:left="3440" w:hanging="420"/>
      </w:pPr>
      <w:rPr>
        <w:rFonts w:hint="default"/>
        <w:lang w:val="ru-RU" w:eastAsia="en-US" w:bidi="ar-SA"/>
      </w:rPr>
    </w:lvl>
    <w:lvl w:ilvl="5" w:tplc="F9C6CA5E">
      <w:numFmt w:val="bullet"/>
      <w:lvlText w:val="•"/>
      <w:lvlJc w:val="left"/>
      <w:pPr>
        <w:ind w:left="4520" w:hanging="420"/>
      </w:pPr>
      <w:rPr>
        <w:rFonts w:hint="default"/>
        <w:lang w:val="ru-RU" w:eastAsia="en-US" w:bidi="ar-SA"/>
      </w:rPr>
    </w:lvl>
    <w:lvl w:ilvl="6" w:tplc="26563758">
      <w:numFmt w:val="bullet"/>
      <w:lvlText w:val="•"/>
      <w:lvlJc w:val="left"/>
      <w:pPr>
        <w:ind w:left="5601" w:hanging="420"/>
      </w:pPr>
      <w:rPr>
        <w:rFonts w:hint="default"/>
        <w:lang w:val="ru-RU" w:eastAsia="en-US" w:bidi="ar-SA"/>
      </w:rPr>
    </w:lvl>
    <w:lvl w:ilvl="7" w:tplc="B0CAA534">
      <w:numFmt w:val="bullet"/>
      <w:lvlText w:val="•"/>
      <w:lvlJc w:val="left"/>
      <w:pPr>
        <w:ind w:left="6681" w:hanging="420"/>
      </w:pPr>
      <w:rPr>
        <w:rFonts w:hint="default"/>
        <w:lang w:val="ru-RU" w:eastAsia="en-US" w:bidi="ar-SA"/>
      </w:rPr>
    </w:lvl>
    <w:lvl w:ilvl="8" w:tplc="65B0A588">
      <w:numFmt w:val="bullet"/>
      <w:lvlText w:val="•"/>
      <w:lvlJc w:val="left"/>
      <w:pPr>
        <w:ind w:left="7761" w:hanging="4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00F4"/>
    <w:rsid w:val="00175B67"/>
    <w:rsid w:val="00251C17"/>
    <w:rsid w:val="003941DF"/>
    <w:rsid w:val="00E23BFC"/>
    <w:rsid w:val="00E7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00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00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700F4"/>
    <w:pPr>
      <w:spacing w:before="139"/>
      <w:ind w:left="143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700F4"/>
    <w:pPr>
      <w:ind w:left="143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700F4"/>
    <w:pPr>
      <w:ind w:left="5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700F4"/>
    <w:pPr>
      <w:ind w:left="143" w:firstLine="427"/>
    </w:pPr>
  </w:style>
  <w:style w:type="paragraph" w:customStyle="1" w:styleId="TableParagraph">
    <w:name w:val="Table Paragraph"/>
    <w:basedOn w:val="a"/>
    <w:uiPriority w:val="1"/>
    <w:qFormat/>
    <w:rsid w:val="00E700F4"/>
  </w:style>
  <w:style w:type="paragraph" w:styleId="a5">
    <w:name w:val="Balloon Text"/>
    <w:basedOn w:val="a"/>
    <w:link w:val="a6"/>
    <w:uiPriority w:val="99"/>
    <w:semiHidden/>
    <w:unhideWhenUsed/>
    <w:rsid w:val="003941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1D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_olymp_jury@mail.ru" TargetMode="External"/><Relationship Id="rId13" Type="http://schemas.openxmlformats.org/officeDocument/2006/relationships/hyperlink" Target="http://elementy.ru/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footer" Target="footer1.xml"/><Relationship Id="rId12" Type="http://schemas.openxmlformats.org/officeDocument/2006/relationships/hyperlink" Target="https://elementy.ru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omolecula.ru/authors/writers?sort_by=rating" TargetMode="External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hyperlink" Target="https://biomolecula.ru/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33616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jpeg"/><Relationship Id="rId27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9943</Words>
  <Characters>56681</Characters>
  <Application>Microsoft Office Word</Application>
  <DocSecurity>0</DocSecurity>
  <Lines>472</Lines>
  <Paragraphs>132</Paragraphs>
  <ScaleCrop>false</ScaleCrop>
  <Company/>
  <LinksUpToDate>false</LinksUpToDate>
  <CharactersWithSpaces>66492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001</cp:lastModifiedBy>
  <cp:revision>5</cp:revision>
  <dcterms:created xsi:type="dcterms:W3CDTF">2025-07-09T10:20:00Z</dcterms:created>
  <dcterms:modified xsi:type="dcterms:W3CDTF">2025-07-09T10:25:00Z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2025-07-09T00:00:00Z</vt:filetime>
  </property>
  <property fmtid="{D5CDD505-2E9C-101B-9397-08002B2CF9AE}" pid="5" name="Producer">
    <vt:lpwstr>Microsoft® Word 2010</vt:lpwstr>
  </property>
</Properties>
</file>